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6" w:rsidRDefault="00093AC6" w:rsidP="00A12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216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</w:t>
      </w: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216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216">
        <w:rPr>
          <w:rFonts w:ascii="Times New Roman" w:hAnsi="Times New Roman" w:cs="Times New Roman"/>
          <w:sz w:val="28"/>
          <w:szCs w:val="28"/>
        </w:rPr>
        <w:t>«Средняя школа с углубленным изучением отдельных предметов</w:t>
      </w: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221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12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216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A12216">
        <w:rPr>
          <w:rFonts w:ascii="Times New Roman" w:hAnsi="Times New Roman" w:cs="Times New Roman"/>
          <w:sz w:val="28"/>
          <w:szCs w:val="28"/>
        </w:rPr>
        <w:t xml:space="preserve">  Шабалинского района»</w:t>
      </w: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3305"/>
        <w:gridCol w:w="3421"/>
      </w:tblGrid>
      <w:tr w:rsidR="00093AC6" w:rsidRPr="00A12216" w:rsidTr="005348A1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6" w:rsidRPr="00A12216" w:rsidRDefault="00093AC6" w:rsidP="00A12216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«Рассмотрено 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b/>
                <w:sz w:val="28"/>
                <w:szCs w:val="28"/>
              </w:rPr>
              <w:t>на заседании ШМО»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093AC6" w:rsidRPr="00A12216" w:rsidRDefault="007E1D76" w:rsidP="00A1221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____________Букетова</w:t>
            </w:r>
            <w:proofErr w:type="spellEnd"/>
            <w:r w:rsidRPr="00A1221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A1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93AC6" w:rsidRPr="00A12216" w:rsidRDefault="00A12216" w:rsidP="00A1221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093AC6" w:rsidRPr="00A12216">
              <w:rPr>
                <w:rFonts w:ascii="Times New Roman" w:hAnsi="Times New Roman" w:cs="Times New Roman"/>
                <w:sz w:val="28"/>
                <w:szCs w:val="28"/>
              </w:rPr>
              <w:t>августа 2021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firstLine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_________Дёмина Л.В.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firstLine="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«____»августа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__________Предеина</w:t>
            </w:r>
            <w:proofErr w:type="spellEnd"/>
            <w:r w:rsidRPr="00A12216">
              <w:rPr>
                <w:rFonts w:ascii="Times New Roman" w:hAnsi="Times New Roman" w:cs="Times New Roman"/>
                <w:sz w:val="28"/>
                <w:szCs w:val="28"/>
              </w:rPr>
              <w:t xml:space="preserve"> Т.И..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1221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093AC6" w:rsidRPr="00A12216" w:rsidRDefault="00093AC6" w:rsidP="00A12216">
            <w:pPr>
              <w:tabs>
                <w:tab w:val="left" w:pos="9288"/>
              </w:tabs>
              <w:spacing w:after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2216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12216">
              <w:rPr>
                <w:rFonts w:ascii="Times New Roman" w:hAnsi="Times New Roman" w:cs="Times New Roman"/>
                <w:sz w:val="28"/>
                <w:szCs w:val="28"/>
              </w:rPr>
              <w:t>августа 2021 г.</w:t>
            </w:r>
          </w:p>
        </w:tc>
      </w:tr>
    </w:tbl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AC6" w:rsidRPr="00A12216" w:rsidRDefault="00093AC6" w:rsidP="00A122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AC6" w:rsidRPr="00A12216" w:rsidRDefault="00093AC6" w:rsidP="00A122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2216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93AC6" w:rsidRPr="00A12216" w:rsidRDefault="007E1D76" w:rsidP="00A1221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2216">
        <w:rPr>
          <w:rFonts w:ascii="Times New Roman" w:hAnsi="Times New Roman" w:cs="Times New Roman"/>
          <w:b/>
          <w:sz w:val="36"/>
          <w:szCs w:val="28"/>
        </w:rPr>
        <w:t xml:space="preserve">факультатива </w:t>
      </w:r>
      <w:r w:rsidR="00093AC6" w:rsidRPr="00A12216">
        <w:rPr>
          <w:rFonts w:ascii="Times New Roman" w:hAnsi="Times New Roman" w:cs="Times New Roman"/>
          <w:b/>
          <w:sz w:val="36"/>
          <w:szCs w:val="28"/>
        </w:rPr>
        <w:t xml:space="preserve">по </w:t>
      </w:r>
      <w:r w:rsidRPr="00A12216">
        <w:rPr>
          <w:rFonts w:ascii="Times New Roman" w:hAnsi="Times New Roman" w:cs="Times New Roman"/>
          <w:b/>
          <w:sz w:val="36"/>
          <w:szCs w:val="28"/>
        </w:rPr>
        <w:t>географии</w:t>
      </w:r>
      <w:r w:rsidR="00093AC6" w:rsidRPr="00A12216">
        <w:rPr>
          <w:rFonts w:ascii="Times New Roman" w:hAnsi="Times New Roman" w:cs="Times New Roman"/>
          <w:b/>
          <w:sz w:val="36"/>
          <w:szCs w:val="28"/>
        </w:rPr>
        <w:t xml:space="preserve"> для 10-11 классов</w:t>
      </w:r>
    </w:p>
    <w:p w:rsidR="00093AC6" w:rsidRPr="00A12216" w:rsidRDefault="00093AC6" w:rsidP="00A1221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93AC6" w:rsidRPr="00A12216" w:rsidRDefault="00093AC6" w:rsidP="00A122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AC6" w:rsidRPr="00A12216" w:rsidRDefault="00093AC6" w:rsidP="00A12216">
      <w:pPr>
        <w:spacing w:after="0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A12216">
        <w:rPr>
          <w:rFonts w:ascii="Times New Roman" w:hAnsi="Times New Roman" w:cs="Times New Roman"/>
          <w:sz w:val="28"/>
          <w:szCs w:val="28"/>
        </w:rPr>
        <w:t xml:space="preserve">  </w:t>
      </w:r>
      <w:r w:rsidRPr="00A1221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</w:t>
      </w:r>
      <w:r w:rsidRPr="00A12216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</w:t>
      </w:r>
      <w:r w:rsidRPr="00A1221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</w:t>
      </w:r>
    </w:p>
    <w:p w:rsidR="00093AC6" w:rsidRPr="00A12216" w:rsidRDefault="00093AC6" w:rsidP="00A12216">
      <w:pPr>
        <w:spacing w:after="0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2216">
        <w:rPr>
          <w:rFonts w:ascii="Times New Roman" w:eastAsia="Calibri" w:hAnsi="Times New Roman" w:cs="Times New Roman"/>
          <w:sz w:val="28"/>
          <w:szCs w:val="28"/>
        </w:rPr>
        <w:t xml:space="preserve">Рабочую </w:t>
      </w:r>
      <w:r w:rsidR="007E1D76" w:rsidRPr="00A12216">
        <w:rPr>
          <w:rFonts w:ascii="Times New Roman" w:eastAsia="Calibri" w:hAnsi="Times New Roman" w:cs="Times New Roman"/>
          <w:sz w:val="28"/>
          <w:szCs w:val="28"/>
        </w:rPr>
        <w:t xml:space="preserve"> программу разработала</w:t>
      </w:r>
      <w:r w:rsidRPr="00A122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E1D76" w:rsidRPr="00A12216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A12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D76" w:rsidRPr="00A12216">
        <w:rPr>
          <w:rFonts w:ascii="Times New Roman" w:eastAsia="Calibri" w:hAnsi="Times New Roman" w:cs="Times New Roman"/>
          <w:sz w:val="28"/>
          <w:szCs w:val="28"/>
        </w:rPr>
        <w:t xml:space="preserve">географии </w:t>
      </w:r>
    </w:p>
    <w:p w:rsidR="007E1D76" w:rsidRPr="00A12216" w:rsidRDefault="007E1D76" w:rsidP="00A12216">
      <w:pPr>
        <w:spacing w:after="0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2216">
        <w:rPr>
          <w:rFonts w:ascii="Times New Roman" w:eastAsia="Calibri" w:hAnsi="Times New Roman" w:cs="Times New Roman"/>
          <w:sz w:val="28"/>
          <w:szCs w:val="28"/>
        </w:rPr>
        <w:t>Букетова</w:t>
      </w:r>
      <w:proofErr w:type="spellEnd"/>
      <w:r w:rsidRPr="00A12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2216">
        <w:rPr>
          <w:rFonts w:ascii="Times New Roman" w:eastAsia="Calibri" w:hAnsi="Times New Roman" w:cs="Times New Roman"/>
          <w:sz w:val="28"/>
          <w:szCs w:val="28"/>
        </w:rPr>
        <w:t>Снежана</w:t>
      </w:r>
      <w:proofErr w:type="spellEnd"/>
      <w:r w:rsidRPr="00A12216">
        <w:rPr>
          <w:rFonts w:ascii="Times New Roman" w:eastAsia="Calibri" w:hAnsi="Times New Roman" w:cs="Times New Roman"/>
          <w:sz w:val="28"/>
          <w:szCs w:val="28"/>
        </w:rPr>
        <w:t xml:space="preserve"> Владимировна</w:t>
      </w:r>
    </w:p>
    <w:p w:rsidR="00093AC6" w:rsidRPr="00A12216" w:rsidRDefault="00093AC6" w:rsidP="00A12216">
      <w:pPr>
        <w:spacing w:after="0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7E1D7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2216">
        <w:rPr>
          <w:rFonts w:ascii="Times New Roman" w:eastAsia="Calibri" w:hAnsi="Times New Roman" w:cs="Times New Roman"/>
          <w:sz w:val="28"/>
          <w:szCs w:val="28"/>
        </w:rPr>
        <w:tab/>
      </w:r>
      <w:r w:rsidRPr="00A12216">
        <w:rPr>
          <w:rFonts w:ascii="Times New Roman" w:eastAsia="Calibri" w:hAnsi="Times New Roman" w:cs="Times New Roman"/>
          <w:sz w:val="28"/>
          <w:szCs w:val="28"/>
        </w:rPr>
        <w:tab/>
      </w:r>
      <w:r w:rsidRPr="00A12216">
        <w:rPr>
          <w:rFonts w:ascii="Times New Roman" w:eastAsia="Calibri" w:hAnsi="Times New Roman" w:cs="Times New Roman"/>
          <w:sz w:val="28"/>
          <w:szCs w:val="28"/>
        </w:rPr>
        <w:tab/>
      </w:r>
      <w:r w:rsidRPr="00A12216">
        <w:rPr>
          <w:rFonts w:ascii="Times New Roman" w:eastAsia="Calibri" w:hAnsi="Times New Roman" w:cs="Times New Roman"/>
          <w:sz w:val="28"/>
          <w:szCs w:val="28"/>
        </w:rPr>
        <w:tab/>
      </w:r>
      <w:r w:rsidRPr="00A12216">
        <w:rPr>
          <w:rFonts w:ascii="Times New Roman" w:eastAsia="Calibri" w:hAnsi="Times New Roman" w:cs="Times New Roman"/>
          <w:sz w:val="28"/>
          <w:szCs w:val="28"/>
        </w:rPr>
        <w:tab/>
      </w: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2216" w:rsidRDefault="00A12216" w:rsidP="00A122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3AC6" w:rsidRPr="00A12216" w:rsidRDefault="007E1D76" w:rsidP="00A122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216">
        <w:rPr>
          <w:rFonts w:ascii="Times New Roman" w:eastAsia="Calibri" w:hAnsi="Times New Roman" w:cs="Times New Roman"/>
          <w:sz w:val="28"/>
          <w:szCs w:val="28"/>
        </w:rPr>
        <w:t xml:space="preserve">2021-2022 </w:t>
      </w:r>
      <w:proofErr w:type="spellStart"/>
      <w:r w:rsidRPr="00A12216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A12216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A12216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</w:p>
    <w:p w:rsidR="007E1D76" w:rsidRPr="00B532A5" w:rsidRDefault="007E1D76" w:rsidP="00A12216">
      <w:pPr>
        <w:spacing w:after="0"/>
        <w:ind w:left="6120"/>
        <w:rPr>
          <w:rFonts w:eastAsia="Calibri" w:cs="Times New Roman"/>
          <w:sz w:val="24"/>
          <w:szCs w:val="24"/>
        </w:rPr>
      </w:pPr>
    </w:p>
    <w:p w:rsidR="008F33BA" w:rsidRPr="007E1D76" w:rsidRDefault="00093AC6" w:rsidP="007E1D76">
      <w:pPr>
        <w:ind w:right="-850"/>
        <w:rPr>
          <w:rFonts w:eastAsia="Calibri" w:cs="Times New Roman"/>
          <w:color w:val="262626"/>
          <w:szCs w:val="28"/>
        </w:rPr>
      </w:pPr>
      <w:r>
        <w:rPr>
          <w:rFonts w:eastAsia="Calibri" w:cs="Times New Roman"/>
          <w:color w:val="262626"/>
          <w:szCs w:val="28"/>
        </w:rPr>
        <w:lastRenderedPageBreak/>
        <w:t xml:space="preserve">        </w:t>
      </w:r>
      <w:r w:rsidR="007E1D76">
        <w:rPr>
          <w:rFonts w:eastAsia="Calibri" w:cs="Times New Roman"/>
          <w:color w:val="262626"/>
          <w:szCs w:val="28"/>
        </w:rPr>
        <w:t xml:space="preserve">                              </w:t>
      </w:r>
      <w:r w:rsidR="007E1D76">
        <w:rPr>
          <w:rFonts w:eastAsia="Calibri" w:cs="Times New Roman"/>
          <w:color w:val="262626"/>
          <w:szCs w:val="28"/>
        </w:rPr>
        <w:tab/>
      </w:r>
      <w:r w:rsidR="007E1D76">
        <w:rPr>
          <w:rFonts w:eastAsia="Calibri" w:cs="Times New Roman"/>
          <w:color w:val="262626"/>
          <w:szCs w:val="28"/>
        </w:rPr>
        <w:tab/>
      </w:r>
      <w:r w:rsidR="007E1D76">
        <w:rPr>
          <w:rFonts w:eastAsia="Calibri" w:cs="Times New Roman"/>
          <w:color w:val="262626"/>
          <w:szCs w:val="28"/>
        </w:rPr>
        <w:tab/>
      </w:r>
      <w:r w:rsidR="008F33BA" w:rsidRPr="004C1A00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8F33BA" w:rsidRPr="004C1A00" w:rsidRDefault="008F33BA" w:rsidP="008F3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A00">
        <w:rPr>
          <w:rFonts w:ascii="Times New Roman" w:hAnsi="Times New Roman" w:cs="Times New Roman"/>
          <w:sz w:val="26"/>
          <w:szCs w:val="26"/>
        </w:rPr>
        <w:t xml:space="preserve">Рабочая учебная программа </w:t>
      </w:r>
      <w:r w:rsidRPr="007E1D76">
        <w:rPr>
          <w:rFonts w:ascii="Times New Roman" w:hAnsi="Times New Roman" w:cs="Times New Roman"/>
          <w:sz w:val="26"/>
          <w:szCs w:val="26"/>
        </w:rPr>
        <w:t xml:space="preserve">факультатива </w:t>
      </w:r>
      <w:r>
        <w:rPr>
          <w:rFonts w:ascii="Times New Roman" w:hAnsi="Times New Roman" w:cs="Times New Roman"/>
          <w:sz w:val="26"/>
          <w:szCs w:val="26"/>
        </w:rPr>
        <w:t>по географии для 10-11</w:t>
      </w:r>
      <w:r w:rsidRPr="004C1A00">
        <w:rPr>
          <w:rFonts w:ascii="Times New Roman" w:hAnsi="Times New Roman" w:cs="Times New Roman"/>
          <w:sz w:val="26"/>
          <w:szCs w:val="26"/>
        </w:rPr>
        <w:t xml:space="preserve"> классов составлена на основании следующих нормативно</w:t>
      </w:r>
      <w:r w:rsidRPr="004C1A00">
        <w:rPr>
          <w:rFonts w:ascii="Times New Roman" w:hAnsi="Times New Roman" w:cs="Times New Roman"/>
          <w:sz w:val="26"/>
          <w:szCs w:val="26"/>
        </w:rPr>
        <w:softHyphen/>
        <w:t>-правовых документов:</w:t>
      </w:r>
    </w:p>
    <w:p w:rsidR="008F33BA" w:rsidRPr="004C1A00" w:rsidRDefault="008F33BA" w:rsidP="008F33BA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C1A00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1897;</w:t>
      </w:r>
    </w:p>
    <w:p w:rsidR="008F33BA" w:rsidRPr="004C1A00" w:rsidRDefault="008F33BA" w:rsidP="008F33BA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C1A00">
        <w:rPr>
          <w:rFonts w:ascii="Times New Roman" w:hAnsi="Times New Roman" w:cs="Times New Roman"/>
          <w:sz w:val="26"/>
          <w:szCs w:val="26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года № 1/15;</w:t>
      </w:r>
    </w:p>
    <w:p w:rsidR="008F33BA" w:rsidRPr="004C1A00" w:rsidRDefault="008F33BA" w:rsidP="008F33BA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C1A00">
        <w:rPr>
          <w:rFonts w:ascii="Times New Roman" w:hAnsi="Times New Roman" w:cs="Times New Roman"/>
          <w:sz w:val="26"/>
          <w:szCs w:val="26"/>
        </w:rPr>
        <w:t xml:space="preserve">Рабочей программы воспитания КОГОБУ СШ с УИОП </w:t>
      </w:r>
      <w:proofErr w:type="spellStart"/>
      <w:r w:rsidRPr="004C1A0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C1A00">
        <w:rPr>
          <w:rFonts w:ascii="Times New Roman" w:hAnsi="Times New Roman" w:cs="Times New Roman"/>
          <w:sz w:val="26"/>
          <w:szCs w:val="26"/>
        </w:rPr>
        <w:t xml:space="preserve"> Ленинское.</w:t>
      </w:r>
    </w:p>
    <w:p w:rsidR="008F33BA" w:rsidRPr="008F33BA" w:rsidRDefault="008F33BA" w:rsidP="008F33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BA">
        <w:rPr>
          <w:rFonts w:ascii="Times New Roman" w:hAnsi="Times New Roman" w:cs="Times New Roman"/>
          <w:sz w:val="26"/>
          <w:szCs w:val="26"/>
        </w:rPr>
        <w:t xml:space="preserve">Авторской программы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Бахчиева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, О. А. География</w:t>
      </w:r>
      <w:r w:rsidRPr="001A5DA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 10–11 классы  М.: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  <w:lang w:eastAsia="ru-RU"/>
        </w:rPr>
        <w:t>, 2018 год.</w:t>
      </w:r>
    </w:p>
    <w:p w:rsidR="008F33BA" w:rsidRPr="00E14FB8" w:rsidRDefault="008F33BA" w:rsidP="008F33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FB8">
        <w:rPr>
          <w:rFonts w:ascii="Times New Roman" w:hAnsi="Times New Roman" w:cs="Times New Roman"/>
          <w:b/>
          <w:sz w:val="26"/>
          <w:szCs w:val="26"/>
        </w:rPr>
        <w:t>Место предмета в учебном плане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F33BA" w:rsidRPr="00E14FB8" w:rsidRDefault="008F33BA" w:rsidP="008F33B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14FB8">
        <w:rPr>
          <w:rFonts w:ascii="Times New Roman" w:hAnsi="Times New Roman" w:cs="Times New Roman"/>
          <w:sz w:val="26"/>
          <w:szCs w:val="26"/>
        </w:rPr>
        <w:t xml:space="preserve">На изучение </w:t>
      </w:r>
      <w:r>
        <w:rPr>
          <w:rFonts w:ascii="Times New Roman" w:hAnsi="Times New Roman" w:cs="Times New Roman"/>
          <w:sz w:val="26"/>
          <w:szCs w:val="26"/>
        </w:rPr>
        <w:t>факультатива по географии  в 10-11 классе</w:t>
      </w:r>
      <w:r w:rsidRPr="00E14FB8">
        <w:rPr>
          <w:rFonts w:ascii="Times New Roman" w:hAnsi="Times New Roman" w:cs="Times New Roman"/>
          <w:sz w:val="26"/>
          <w:szCs w:val="26"/>
        </w:rPr>
        <w:t xml:space="preserve"> отводится </w:t>
      </w:r>
      <w:r>
        <w:rPr>
          <w:rFonts w:ascii="Times New Roman" w:hAnsi="Times New Roman" w:cs="Times New Roman"/>
          <w:sz w:val="26"/>
          <w:szCs w:val="26"/>
        </w:rPr>
        <w:t>1 недельный час, 68 часов по 1 часу в 10 и 11 классе.</w:t>
      </w:r>
    </w:p>
    <w:p w:rsidR="008F33BA" w:rsidRPr="00E14FB8" w:rsidRDefault="008F33BA" w:rsidP="008F33B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33BA" w:rsidRPr="00E14FB8" w:rsidRDefault="008F33BA" w:rsidP="008F33B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FB8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предмета.</w:t>
      </w:r>
    </w:p>
    <w:p w:rsidR="008F33BA" w:rsidRDefault="008F33BA" w:rsidP="008F33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Pr="004F43D4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 </w:t>
      </w:r>
    </w:p>
    <w:p w:rsidR="008F33BA" w:rsidRPr="006A31D9" w:rsidRDefault="008F33BA" w:rsidP="008F33BA">
      <w:r w:rsidRPr="006A31D9">
        <w:rPr>
          <w:rStyle w:val="a5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F33BA" w:rsidRPr="006A31D9" w:rsidRDefault="008F33BA" w:rsidP="008F33BA">
      <w:bookmarkStart w:id="0" w:name="sub_2091"/>
      <w:bookmarkEnd w:id="0"/>
      <w:r w:rsidRPr="006A31D9">
        <w:rPr>
          <w:rStyle w:val="a5"/>
        </w:rPr>
        <w:t xml:space="preserve">2) формирование ответственного отношения к учению, готовности и </w:t>
      </w:r>
      <w:proofErr w:type="gramStart"/>
      <w:r w:rsidRPr="006A31D9">
        <w:rPr>
          <w:rStyle w:val="a5"/>
        </w:rPr>
        <w:t>способности</w:t>
      </w:r>
      <w:proofErr w:type="gramEnd"/>
      <w:r w:rsidRPr="006A31D9">
        <w:rPr>
          <w:rStyle w:val="a5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F33BA" w:rsidRPr="006A31D9" w:rsidRDefault="008F33BA" w:rsidP="008F33BA">
      <w:bookmarkStart w:id="1" w:name="sub_2092"/>
      <w:bookmarkEnd w:id="1"/>
      <w:r w:rsidRPr="006A31D9">
        <w:rPr>
          <w:rStyle w:val="a5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F33BA" w:rsidRPr="006A31D9" w:rsidRDefault="008F33BA" w:rsidP="008F33BA">
      <w:bookmarkStart w:id="2" w:name="sub_2093"/>
      <w:bookmarkEnd w:id="2"/>
      <w:r w:rsidRPr="006A31D9">
        <w:rPr>
          <w:rStyle w:val="a5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F33BA" w:rsidRPr="006A31D9" w:rsidRDefault="008F33BA" w:rsidP="008F33BA">
      <w:bookmarkStart w:id="3" w:name="sub_2094"/>
      <w:bookmarkEnd w:id="3"/>
      <w:r w:rsidRPr="006A31D9">
        <w:rPr>
          <w:rStyle w:val="a5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F33BA" w:rsidRPr="006A31D9" w:rsidRDefault="008F33BA" w:rsidP="008F33BA">
      <w:bookmarkStart w:id="4" w:name="sub_2095"/>
      <w:bookmarkEnd w:id="4"/>
      <w:r w:rsidRPr="006A31D9">
        <w:rPr>
          <w:rStyle w:val="a5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F33BA" w:rsidRPr="006A31D9" w:rsidRDefault="008F33BA" w:rsidP="008F33BA">
      <w:bookmarkStart w:id="5" w:name="sub_2096"/>
      <w:bookmarkEnd w:id="5"/>
      <w:r w:rsidRPr="006A31D9">
        <w:rPr>
          <w:rStyle w:val="a5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F33BA" w:rsidRPr="006A31D9" w:rsidRDefault="008F33BA" w:rsidP="008F33BA">
      <w:bookmarkStart w:id="6" w:name="sub_2097"/>
      <w:bookmarkEnd w:id="6"/>
      <w:r w:rsidRPr="006A31D9">
        <w:rPr>
          <w:rStyle w:val="a5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F33BA" w:rsidRPr="006A31D9" w:rsidRDefault="008F33BA" w:rsidP="008F33BA">
      <w:bookmarkStart w:id="7" w:name="sub_2098"/>
      <w:bookmarkEnd w:id="7"/>
      <w:r w:rsidRPr="006A31D9">
        <w:rPr>
          <w:rStyle w:val="a5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F33BA" w:rsidRPr="006A31D9" w:rsidRDefault="008F33BA" w:rsidP="008F33BA">
      <w:bookmarkStart w:id="8" w:name="sub_2099"/>
      <w:bookmarkEnd w:id="8"/>
      <w:r w:rsidRPr="006A31D9">
        <w:rPr>
          <w:rStyle w:val="a5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F33BA" w:rsidRPr="006A31D9" w:rsidRDefault="008F33BA" w:rsidP="008F33BA">
      <w:bookmarkStart w:id="9" w:name="sub_20910"/>
      <w:bookmarkEnd w:id="9"/>
      <w:r w:rsidRPr="006A31D9">
        <w:rPr>
          <w:rStyle w:val="a5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F33BA" w:rsidRPr="00E33FAC" w:rsidRDefault="008F33BA" w:rsidP="008F33BA">
      <w:pPr>
        <w:rPr>
          <w:rFonts w:ascii="Times New Roman" w:hAnsi="Times New Roman" w:cs="Times New Roman"/>
          <w:sz w:val="26"/>
          <w:szCs w:val="26"/>
        </w:rPr>
      </w:pPr>
      <w:r w:rsidRPr="00E33F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3F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8F33BA" w:rsidRDefault="008F33BA" w:rsidP="008F33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 </w:t>
      </w:r>
      <w:proofErr w:type="spellStart"/>
      <w:r w:rsidRPr="004F43D4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4F43D4">
        <w:rPr>
          <w:rFonts w:ascii="Times New Roman" w:hAnsi="Times New Roman" w:cs="Times New Roman"/>
          <w:b/>
          <w:sz w:val="26"/>
          <w:szCs w:val="26"/>
        </w:rPr>
        <w:t xml:space="preserve"> результаты: </w:t>
      </w:r>
    </w:p>
    <w:p w:rsidR="008F33BA" w:rsidRPr="006A31D9" w:rsidRDefault="008F33BA" w:rsidP="008F33BA">
      <w:r w:rsidRPr="006A31D9">
        <w:rPr>
          <w:rStyle w:val="a5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F33BA" w:rsidRPr="006A31D9" w:rsidRDefault="008F33BA" w:rsidP="008F33BA">
      <w:bookmarkStart w:id="10" w:name="sub_2101"/>
      <w:bookmarkEnd w:id="10"/>
      <w:r w:rsidRPr="006A31D9">
        <w:rPr>
          <w:rStyle w:val="a5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F33BA" w:rsidRPr="006A31D9" w:rsidRDefault="008F33BA" w:rsidP="008F33BA">
      <w:bookmarkStart w:id="11" w:name="sub_2102"/>
      <w:bookmarkEnd w:id="11"/>
      <w:r w:rsidRPr="006A31D9">
        <w:rPr>
          <w:rStyle w:val="a5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F33BA" w:rsidRPr="006A31D9" w:rsidRDefault="008F33BA" w:rsidP="008F33BA">
      <w:bookmarkStart w:id="12" w:name="sub_2103"/>
      <w:bookmarkEnd w:id="12"/>
      <w:r w:rsidRPr="006A31D9">
        <w:rPr>
          <w:rStyle w:val="a5"/>
        </w:rPr>
        <w:t>4) умение оценивать правильность выполнения учебной задачи, собственные возможности ее решения;</w:t>
      </w:r>
    </w:p>
    <w:p w:rsidR="008F33BA" w:rsidRPr="006A31D9" w:rsidRDefault="008F33BA" w:rsidP="008F33BA">
      <w:bookmarkStart w:id="13" w:name="sub_2104"/>
      <w:bookmarkEnd w:id="13"/>
      <w:r w:rsidRPr="006A31D9">
        <w:rPr>
          <w:rStyle w:val="a5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F33BA" w:rsidRPr="006A31D9" w:rsidRDefault="008F33BA" w:rsidP="008F33BA">
      <w:bookmarkStart w:id="14" w:name="sub_2105"/>
      <w:bookmarkEnd w:id="14"/>
      <w:r w:rsidRPr="006A31D9">
        <w:rPr>
          <w:rStyle w:val="a5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F33BA" w:rsidRPr="006A31D9" w:rsidRDefault="008F33BA" w:rsidP="008F33BA">
      <w:bookmarkStart w:id="15" w:name="sub_2106"/>
      <w:bookmarkEnd w:id="15"/>
      <w:r w:rsidRPr="006A31D9">
        <w:rPr>
          <w:rStyle w:val="a5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F33BA" w:rsidRPr="006A31D9" w:rsidRDefault="008F33BA" w:rsidP="008F33BA">
      <w:bookmarkStart w:id="16" w:name="sub_2107"/>
      <w:bookmarkEnd w:id="16"/>
      <w:r w:rsidRPr="006A31D9">
        <w:rPr>
          <w:rStyle w:val="a5"/>
        </w:rPr>
        <w:t>8) смысловое чтение;</w:t>
      </w:r>
    </w:p>
    <w:p w:rsidR="008F33BA" w:rsidRPr="006A31D9" w:rsidRDefault="008F33BA" w:rsidP="008F33BA">
      <w:bookmarkStart w:id="17" w:name="sub_2108"/>
      <w:bookmarkEnd w:id="17"/>
      <w:r w:rsidRPr="006A31D9">
        <w:rPr>
          <w:rStyle w:val="a5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F33BA" w:rsidRDefault="008F33BA" w:rsidP="008F33BA">
      <w:pPr>
        <w:rPr>
          <w:rStyle w:val="a5"/>
        </w:rPr>
      </w:pPr>
      <w:bookmarkStart w:id="18" w:name="sub_2109"/>
      <w:bookmarkEnd w:id="18"/>
      <w:r w:rsidRPr="006A31D9">
        <w:rPr>
          <w:rStyle w:val="a5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>
        <w:rPr>
          <w:rStyle w:val="a5"/>
        </w:rPr>
        <w:t xml:space="preserve"> </w:t>
      </w:r>
    </w:p>
    <w:p w:rsidR="008F33BA" w:rsidRPr="006A31D9" w:rsidRDefault="008F33BA" w:rsidP="008F33BA">
      <w:r w:rsidRPr="006A31D9">
        <w:rPr>
          <w:rStyle w:val="a5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8F33BA" w:rsidRPr="006A31D9" w:rsidRDefault="008F33BA" w:rsidP="008F33BA">
      <w:r w:rsidRPr="006A31D9">
        <w:rPr>
          <w:rStyle w:val="a5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F33BA" w:rsidRPr="006A31D9" w:rsidRDefault="008F33BA" w:rsidP="008F33BA"/>
    <w:p w:rsidR="008F33BA" w:rsidRDefault="008F33BA" w:rsidP="008F33B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1.3 </w:t>
      </w:r>
      <w:r w:rsidRPr="00E14FB8">
        <w:rPr>
          <w:rFonts w:ascii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</w:rPr>
        <w:t>:</w:t>
      </w:r>
    </w:p>
    <w:p w:rsidR="008F33BA" w:rsidRPr="006A31D9" w:rsidRDefault="008F33BA" w:rsidP="008F33BA">
      <w:r w:rsidRPr="00E14FB8">
        <w:rPr>
          <w:rFonts w:ascii="Times New Roman" w:hAnsi="Times New Roman" w:cs="Times New Roman"/>
          <w:sz w:val="24"/>
        </w:rPr>
        <w:t xml:space="preserve"> </w:t>
      </w:r>
      <w:r w:rsidRPr="006A31D9">
        <w:rPr>
          <w:rStyle w:val="a5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F33BA" w:rsidRPr="006A31D9" w:rsidRDefault="008F33BA" w:rsidP="008F33BA">
      <w:bookmarkStart w:id="19" w:name="sub_20231"/>
      <w:bookmarkEnd w:id="19"/>
      <w:r w:rsidRPr="006A31D9">
        <w:rPr>
          <w:rStyle w:val="a5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8F33BA" w:rsidRPr="006A31D9" w:rsidRDefault="008F33BA" w:rsidP="008F33BA">
      <w:bookmarkStart w:id="20" w:name="sub_20232"/>
      <w:bookmarkEnd w:id="20"/>
      <w:r w:rsidRPr="006A31D9">
        <w:rPr>
          <w:rStyle w:val="a5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F33BA" w:rsidRPr="006A31D9" w:rsidRDefault="008F33BA" w:rsidP="008F33BA">
      <w:bookmarkStart w:id="21" w:name="sub_20233"/>
      <w:bookmarkEnd w:id="21"/>
      <w:r w:rsidRPr="006A31D9">
        <w:rPr>
          <w:rStyle w:val="a5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8F33BA" w:rsidRPr="006A31D9" w:rsidRDefault="008F33BA" w:rsidP="008F33BA">
      <w:bookmarkStart w:id="22" w:name="sub_20234"/>
      <w:bookmarkEnd w:id="22"/>
      <w:r w:rsidRPr="006A31D9">
        <w:rPr>
          <w:rStyle w:val="a5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F33BA" w:rsidRPr="006A31D9" w:rsidRDefault="008F33BA" w:rsidP="008F33BA">
      <w:bookmarkStart w:id="23" w:name="sub_20235"/>
      <w:bookmarkEnd w:id="23"/>
      <w:r w:rsidRPr="006A31D9">
        <w:rPr>
          <w:rStyle w:val="a5"/>
        </w:rPr>
        <w:lastRenderedPageBreak/>
        <w:t>6) овладение основными навыками нахождения, использования и презентации географической информации;</w:t>
      </w:r>
    </w:p>
    <w:p w:rsidR="008F33BA" w:rsidRPr="006A31D9" w:rsidRDefault="008F33BA" w:rsidP="008F33BA">
      <w:bookmarkStart w:id="24" w:name="sub_20236"/>
      <w:bookmarkEnd w:id="24"/>
      <w:r w:rsidRPr="006A31D9">
        <w:rPr>
          <w:rStyle w:val="a5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8F33BA" w:rsidRDefault="008F33BA" w:rsidP="008F33BA">
      <w:pPr>
        <w:rPr>
          <w:rStyle w:val="a5"/>
        </w:rPr>
      </w:pPr>
      <w:bookmarkStart w:id="25" w:name="sub_20237"/>
      <w:bookmarkEnd w:id="25"/>
      <w:r w:rsidRPr="006A31D9">
        <w:rPr>
          <w:rStyle w:val="a5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42555" w:rsidRDefault="008F33BA" w:rsidP="008F33BA">
      <w:pPr>
        <w:ind w:left="708" w:firstLine="708"/>
        <w:rPr>
          <w:b/>
          <w:sz w:val="26"/>
          <w:szCs w:val="26"/>
        </w:rPr>
      </w:pPr>
      <w:r w:rsidRPr="008F33BA">
        <w:rPr>
          <w:b/>
          <w:sz w:val="26"/>
          <w:szCs w:val="26"/>
        </w:rPr>
        <w:t>2.Содержание курса.</w:t>
      </w:r>
    </w:p>
    <w:p w:rsidR="0094087B" w:rsidRPr="0094087B" w:rsidRDefault="0094087B" w:rsidP="0094087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  <w:color w:val="000000"/>
          <w:spacing w:val="3"/>
        </w:rPr>
        <w:t xml:space="preserve">РАЗДЕЛ </w:t>
      </w:r>
      <w:r w:rsidRPr="0094087B">
        <w:rPr>
          <w:rFonts w:ascii="Times New Roman" w:hAnsi="Times New Roman" w:cs="Times New Roman"/>
          <w:b/>
          <w:color w:val="000000"/>
          <w:spacing w:val="4"/>
        </w:rPr>
        <w:t>1</w:t>
      </w:r>
      <w:r w:rsidRPr="0094087B">
        <w:rPr>
          <w:rFonts w:ascii="Times New Roman" w:hAnsi="Times New Roman" w:cs="Times New Roman"/>
          <w:b/>
          <w:color w:val="000000"/>
          <w:spacing w:val="3"/>
        </w:rPr>
        <w:t xml:space="preserve">. </w:t>
      </w:r>
      <w:r w:rsidRPr="0094087B">
        <w:rPr>
          <w:rFonts w:ascii="Times New Roman" w:hAnsi="Times New Roman" w:cs="Times New Roman"/>
          <w:b/>
        </w:rPr>
        <w:t>Современные методы географических исследований и источники географической информации</w:t>
      </w:r>
      <w:r w:rsidRPr="0094087B">
        <w:rPr>
          <w:rFonts w:ascii="Times New Roman" w:hAnsi="Times New Roman" w:cs="Times New Roman"/>
          <w:b/>
          <w:color w:val="000000"/>
          <w:spacing w:val="3"/>
        </w:rPr>
        <w:t>.</w:t>
      </w:r>
    </w:p>
    <w:p w:rsidR="0094087B" w:rsidRPr="0094087B" w:rsidRDefault="0094087B" w:rsidP="0094087B">
      <w:pPr>
        <w:shd w:val="clear" w:color="auto" w:fill="FFFFFF"/>
        <w:ind w:firstLine="679"/>
        <w:jc w:val="both"/>
        <w:rPr>
          <w:rFonts w:ascii="Times New Roman" w:hAnsi="Times New Roman" w:cs="Times New Roman"/>
          <w:color w:val="000000"/>
          <w:spacing w:val="1"/>
        </w:rPr>
      </w:pPr>
      <w:r w:rsidRPr="0094087B">
        <w:rPr>
          <w:rFonts w:ascii="Times New Roman" w:hAnsi="Times New Roman" w:cs="Times New Roman"/>
          <w:color w:val="000000"/>
        </w:rPr>
        <w:t xml:space="preserve">Основные источники географической информации. </w:t>
      </w:r>
      <w:r w:rsidRPr="0094087B">
        <w:rPr>
          <w:rFonts w:ascii="Times New Roman" w:hAnsi="Times New Roman" w:cs="Times New Roman"/>
          <w:color w:val="000000"/>
          <w:spacing w:val="2"/>
        </w:rPr>
        <w:t>Различные виды карт и методы работы с ними. Кар</w:t>
      </w:r>
      <w:r w:rsidRPr="0094087B">
        <w:rPr>
          <w:rFonts w:ascii="Times New Roman" w:hAnsi="Times New Roman" w:cs="Times New Roman"/>
          <w:color w:val="000000"/>
          <w:spacing w:val="2"/>
        </w:rPr>
        <w:softHyphen/>
      </w:r>
      <w:r w:rsidRPr="0094087B">
        <w:rPr>
          <w:rFonts w:ascii="Times New Roman" w:hAnsi="Times New Roman" w:cs="Times New Roman"/>
          <w:color w:val="000000"/>
        </w:rPr>
        <w:t>тографический метод в исследовании процессов и яв</w:t>
      </w:r>
      <w:r w:rsidRPr="0094087B">
        <w:rPr>
          <w:rFonts w:ascii="Times New Roman" w:hAnsi="Times New Roman" w:cs="Times New Roman"/>
          <w:color w:val="000000"/>
        </w:rPr>
        <w:softHyphen/>
      </w:r>
      <w:r w:rsidRPr="0094087B">
        <w:rPr>
          <w:rFonts w:ascii="Times New Roman" w:hAnsi="Times New Roman" w:cs="Times New Roman"/>
          <w:color w:val="000000"/>
          <w:spacing w:val="1"/>
        </w:rPr>
        <w:t>лений. Методы географического сравнения террито</w:t>
      </w:r>
      <w:r w:rsidRPr="0094087B">
        <w:rPr>
          <w:rFonts w:ascii="Times New Roman" w:hAnsi="Times New Roman" w:cs="Times New Roman"/>
          <w:color w:val="000000"/>
          <w:spacing w:val="1"/>
        </w:rPr>
        <w:softHyphen/>
      </w:r>
      <w:r w:rsidRPr="0094087B">
        <w:rPr>
          <w:rFonts w:ascii="Times New Roman" w:hAnsi="Times New Roman" w:cs="Times New Roman"/>
          <w:color w:val="000000"/>
          <w:spacing w:val="3"/>
        </w:rPr>
        <w:t>рий. Количественные и качественные характеристи</w:t>
      </w:r>
      <w:r w:rsidRPr="0094087B">
        <w:rPr>
          <w:rFonts w:ascii="Times New Roman" w:hAnsi="Times New Roman" w:cs="Times New Roman"/>
          <w:color w:val="000000"/>
          <w:spacing w:val="3"/>
        </w:rPr>
        <w:softHyphen/>
        <w:t>ки территории. Аэрокосмические методы геогра</w:t>
      </w:r>
      <w:r w:rsidRPr="0094087B">
        <w:rPr>
          <w:rFonts w:ascii="Times New Roman" w:hAnsi="Times New Roman" w:cs="Times New Roman"/>
          <w:color w:val="000000"/>
          <w:spacing w:val="3"/>
        </w:rPr>
        <w:softHyphen/>
      </w:r>
      <w:r w:rsidRPr="0094087B">
        <w:rPr>
          <w:rFonts w:ascii="Times New Roman" w:hAnsi="Times New Roman" w:cs="Times New Roman"/>
          <w:color w:val="000000"/>
          <w:spacing w:val="1"/>
        </w:rPr>
        <w:t>фических исследований. Метод моделирования. Гео</w:t>
      </w:r>
      <w:r w:rsidRPr="0094087B">
        <w:rPr>
          <w:rFonts w:ascii="Times New Roman" w:hAnsi="Times New Roman" w:cs="Times New Roman"/>
          <w:color w:val="000000"/>
          <w:spacing w:val="1"/>
        </w:rPr>
        <w:softHyphen/>
        <w:t>информационные системы.</w:t>
      </w:r>
    </w:p>
    <w:p w:rsidR="0094087B" w:rsidRPr="0094087B" w:rsidRDefault="0094087B" w:rsidP="0094087B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4"/>
        </w:rPr>
      </w:pPr>
      <w:r w:rsidRPr="0094087B">
        <w:rPr>
          <w:rFonts w:ascii="Times New Roman" w:hAnsi="Times New Roman" w:cs="Times New Roman"/>
          <w:b/>
          <w:color w:val="000000"/>
          <w:spacing w:val="4"/>
        </w:rPr>
        <w:t xml:space="preserve">РАЗДЕЛ 2. Общая характеристика мира.  </w:t>
      </w:r>
    </w:p>
    <w:p w:rsidR="0094087B" w:rsidRPr="0094087B" w:rsidRDefault="0094087B" w:rsidP="0094087B">
      <w:pPr>
        <w:shd w:val="clear" w:color="auto" w:fill="FFFFFF"/>
        <w:tabs>
          <w:tab w:val="left" w:pos="5640"/>
        </w:tabs>
        <w:ind w:firstLine="101"/>
        <w:jc w:val="center"/>
        <w:rPr>
          <w:rFonts w:ascii="Times New Roman" w:hAnsi="Times New Roman" w:cs="Times New Roman"/>
          <w:b/>
          <w:color w:val="000000"/>
          <w:spacing w:val="4"/>
        </w:rPr>
      </w:pPr>
      <w:r w:rsidRPr="0094087B">
        <w:rPr>
          <w:rFonts w:ascii="Times New Roman" w:hAnsi="Times New Roman" w:cs="Times New Roman"/>
          <w:b/>
          <w:color w:val="000000"/>
        </w:rPr>
        <w:t>Тема 1. Современная политическая карта мира</w:t>
      </w:r>
      <w:r w:rsidRPr="0094087B">
        <w:rPr>
          <w:rFonts w:ascii="Times New Roman" w:hAnsi="Times New Roman" w:cs="Times New Roman"/>
          <w:b/>
          <w:color w:val="000000"/>
          <w:spacing w:val="8"/>
        </w:rPr>
        <w:t>. Ос</w:t>
      </w:r>
      <w:r w:rsidRPr="0094087B">
        <w:rPr>
          <w:rFonts w:ascii="Times New Roman" w:hAnsi="Times New Roman" w:cs="Times New Roman"/>
          <w:b/>
          <w:color w:val="000000"/>
          <w:spacing w:val="4"/>
        </w:rPr>
        <w:t xml:space="preserve">новные страны и регионы мира. </w:t>
      </w:r>
    </w:p>
    <w:p w:rsidR="0094087B" w:rsidRPr="0094087B" w:rsidRDefault="0094087B" w:rsidP="0094087B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</w:rPr>
        <w:t xml:space="preserve">Мировое сообщество – общая картина мира. Современная политическая карта и ее изменения. </w:t>
      </w:r>
      <w:r w:rsidRPr="0094087B">
        <w:rPr>
          <w:rFonts w:ascii="Times New Roman" w:hAnsi="Times New Roman" w:cs="Times New Roman"/>
          <w:color w:val="000000"/>
          <w:spacing w:val="4"/>
        </w:rPr>
        <w:t>Основные этапы формирования политической кар</w:t>
      </w:r>
      <w:r w:rsidRPr="0094087B">
        <w:rPr>
          <w:rFonts w:ascii="Times New Roman" w:hAnsi="Times New Roman" w:cs="Times New Roman"/>
          <w:color w:val="000000"/>
          <w:spacing w:val="2"/>
        </w:rPr>
        <w:t xml:space="preserve">ты мира. </w:t>
      </w:r>
      <w:r w:rsidRPr="0094087B">
        <w:rPr>
          <w:rFonts w:ascii="Times New Roman" w:hAnsi="Times New Roman" w:cs="Times New Roman"/>
        </w:rPr>
        <w:t>Разнообразие стран мира и</w:t>
      </w:r>
      <w:r w:rsidRPr="0094087B">
        <w:rPr>
          <w:rFonts w:ascii="Times New Roman" w:hAnsi="Times New Roman" w:cs="Times New Roman"/>
          <w:color w:val="000000"/>
          <w:spacing w:val="8"/>
        </w:rPr>
        <w:t xml:space="preserve"> их </w:t>
      </w:r>
      <w:r w:rsidRPr="0094087B">
        <w:rPr>
          <w:rFonts w:ascii="Times New Roman" w:hAnsi="Times New Roman" w:cs="Times New Roman"/>
          <w:color w:val="000000"/>
        </w:rPr>
        <w:t>типология.</w:t>
      </w:r>
      <w:r w:rsidRPr="0094087B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94087B">
        <w:rPr>
          <w:rFonts w:ascii="Times New Roman" w:hAnsi="Times New Roman" w:cs="Times New Roman"/>
          <w:color w:val="000000"/>
        </w:rPr>
        <w:t>Основные критерии выделения</w:t>
      </w:r>
      <w:r w:rsidRPr="0094087B">
        <w:rPr>
          <w:rFonts w:ascii="Times New Roman" w:hAnsi="Times New Roman" w:cs="Times New Roman"/>
          <w:color w:val="000000"/>
          <w:spacing w:val="8"/>
        </w:rPr>
        <w:t xml:space="preserve"> раз</w:t>
      </w:r>
      <w:r w:rsidRPr="0094087B">
        <w:rPr>
          <w:rFonts w:ascii="Times New Roman" w:hAnsi="Times New Roman" w:cs="Times New Roman"/>
          <w:color w:val="000000"/>
          <w:spacing w:val="4"/>
        </w:rPr>
        <w:t>личных типов стран.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94087B">
        <w:rPr>
          <w:rFonts w:ascii="Times New Roman" w:hAnsi="Times New Roman" w:cs="Times New Roman"/>
          <w:color w:val="000000"/>
          <w:spacing w:val="1"/>
        </w:rPr>
        <w:t>Государственный строй, основные формы правле</w:t>
      </w:r>
      <w:r w:rsidRPr="0094087B">
        <w:rPr>
          <w:rFonts w:ascii="Times New Roman" w:hAnsi="Times New Roman" w:cs="Times New Roman"/>
          <w:color w:val="000000"/>
          <w:spacing w:val="1"/>
        </w:rPr>
        <w:softHyphen/>
      </w:r>
      <w:r w:rsidRPr="0094087B">
        <w:rPr>
          <w:rFonts w:ascii="Times New Roman" w:hAnsi="Times New Roman" w:cs="Times New Roman"/>
          <w:color w:val="000000"/>
        </w:rPr>
        <w:t xml:space="preserve">ния и административно-территориального устройства </w:t>
      </w:r>
      <w:r w:rsidRPr="0094087B">
        <w:rPr>
          <w:rFonts w:ascii="Times New Roman" w:hAnsi="Times New Roman" w:cs="Times New Roman"/>
          <w:color w:val="000000"/>
          <w:spacing w:val="-5"/>
        </w:rPr>
        <w:t>стран мира.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94087B">
        <w:rPr>
          <w:rFonts w:ascii="Times New Roman" w:hAnsi="Times New Roman" w:cs="Times New Roman"/>
        </w:rPr>
        <w:t>внешнеориентированного</w:t>
      </w:r>
      <w:proofErr w:type="spellEnd"/>
      <w:r w:rsidRPr="0094087B">
        <w:rPr>
          <w:rFonts w:ascii="Times New Roman" w:hAnsi="Times New Roman" w:cs="Times New Roman"/>
        </w:rPr>
        <w:t xml:space="preserve"> развития; новые индустриальные страны и др. группы).</w:t>
      </w:r>
    </w:p>
    <w:p w:rsidR="0094087B" w:rsidRPr="0094087B" w:rsidRDefault="0094087B" w:rsidP="0094087B">
      <w:pPr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 xml:space="preserve">Тема 2. География мировых природных ресурсов. Загрязнение и охрана окружающей среды.     </w:t>
      </w:r>
    </w:p>
    <w:p w:rsidR="0094087B" w:rsidRPr="0094087B" w:rsidRDefault="0094087B" w:rsidP="0094087B">
      <w:pPr>
        <w:ind w:left="4" w:right="4" w:firstLine="704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</w:rPr>
        <w:t xml:space="preserve">Окружающая среда как </w:t>
      </w:r>
      <w:proofErr w:type="spellStart"/>
      <w:r w:rsidRPr="0094087B">
        <w:rPr>
          <w:rFonts w:ascii="Times New Roman" w:hAnsi="Times New Roman" w:cs="Times New Roman"/>
        </w:rPr>
        <w:t>геосистема</w:t>
      </w:r>
      <w:proofErr w:type="spellEnd"/>
      <w:r w:rsidRPr="0094087B">
        <w:rPr>
          <w:rFonts w:ascii="Times New Roman" w:hAnsi="Times New Roman" w:cs="Times New Roman"/>
        </w:rPr>
        <w:t xml:space="preserve">. Важнейшие явления и процессы в окружающей среде. Представление о ноосфере. 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94087B">
        <w:rPr>
          <w:rFonts w:ascii="Times New Roman" w:hAnsi="Times New Roman" w:cs="Times New Roman"/>
        </w:rPr>
        <w:t>Ресурсообеспеченность</w:t>
      </w:r>
      <w:proofErr w:type="spellEnd"/>
      <w:r w:rsidRPr="0094087B">
        <w:rPr>
          <w:rFonts w:ascii="Times New Roman" w:hAnsi="Times New Roman" w:cs="Times New Roman"/>
        </w:rPr>
        <w:t xml:space="preserve">. Рациональное и нерациональное природопользование. 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 </w:t>
      </w:r>
    </w:p>
    <w:p w:rsidR="0094087B" w:rsidRDefault="0094087B" w:rsidP="0094087B">
      <w:pPr>
        <w:ind w:firstLine="709"/>
        <w:rPr>
          <w:b/>
        </w:rPr>
      </w:pPr>
      <w:r>
        <w:rPr>
          <w:b/>
          <w:spacing w:val="20"/>
        </w:rPr>
        <w:t>Тема 3.</w:t>
      </w:r>
      <w:r>
        <w:rPr>
          <w:b/>
        </w:rPr>
        <w:t xml:space="preserve"> Население мира.</w:t>
      </w:r>
    </w:p>
    <w:p w:rsidR="0094087B" w:rsidRPr="0094087B" w:rsidRDefault="0094087B" w:rsidP="0094087B">
      <w:pPr>
        <w:shd w:val="clear" w:color="auto" w:fill="FFFFFF"/>
        <w:ind w:firstLine="612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  <w:color w:val="000000"/>
          <w:spacing w:val="3"/>
        </w:rPr>
        <w:t>Численность населения мира и динамика измене</w:t>
      </w:r>
      <w:r w:rsidRPr="0094087B">
        <w:rPr>
          <w:rFonts w:ascii="Times New Roman" w:hAnsi="Times New Roman" w:cs="Times New Roman"/>
          <w:color w:val="000000"/>
          <w:spacing w:val="3"/>
        </w:rPr>
        <w:softHyphen/>
        <w:t xml:space="preserve">ния численности. Типы воспроизводства населения, </w:t>
      </w:r>
      <w:r w:rsidRPr="0094087B">
        <w:rPr>
          <w:rFonts w:ascii="Times New Roman" w:hAnsi="Times New Roman" w:cs="Times New Roman"/>
          <w:color w:val="000000"/>
          <w:spacing w:val="-1"/>
        </w:rPr>
        <w:t>их особенности. Демографический взрыв, демографи</w:t>
      </w:r>
      <w:r w:rsidRPr="0094087B">
        <w:rPr>
          <w:rFonts w:ascii="Times New Roman" w:hAnsi="Times New Roman" w:cs="Times New Roman"/>
          <w:color w:val="000000"/>
          <w:spacing w:val="-1"/>
        </w:rPr>
        <w:softHyphen/>
      </w:r>
      <w:r w:rsidRPr="0094087B">
        <w:rPr>
          <w:rFonts w:ascii="Times New Roman" w:hAnsi="Times New Roman" w:cs="Times New Roman"/>
          <w:color w:val="000000"/>
          <w:spacing w:val="1"/>
        </w:rPr>
        <w:t xml:space="preserve">ческий кризис и демографическая политика. </w:t>
      </w:r>
      <w:r w:rsidRPr="0094087B">
        <w:rPr>
          <w:rFonts w:ascii="Times New Roman" w:hAnsi="Times New Roman" w:cs="Times New Roman"/>
        </w:rPr>
        <w:t xml:space="preserve">Состав и структура населения (половозрастной, этнический, религиозный состав, </w:t>
      </w:r>
      <w:r w:rsidRPr="0094087B">
        <w:rPr>
          <w:rFonts w:ascii="Times New Roman" w:hAnsi="Times New Roman" w:cs="Times New Roman"/>
        </w:rPr>
        <w:lastRenderedPageBreak/>
        <w:t>городское и сельское население).</w:t>
      </w:r>
      <w:r w:rsidRPr="0094087B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4087B">
        <w:rPr>
          <w:rFonts w:ascii="Times New Roman" w:hAnsi="Times New Roman" w:cs="Times New Roman"/>
        </w:rPr>
        <w:t>Размещение и плотность населения</w:t>
      </w:r>
      <w:r w:rsidRPr="0094087B">
        <w:rPr>
          <w:rFonts w:ascii="Times New Roman" w:hAnsi="Times New Roman" w:cs="Times New Roman"/>
          <w:color w:val="000000"/>
          <w:spacing w:val="2"/>
        </w:rPr>
        <w:t xml:space="preserve"> Географические раз</w:t>
      </w:r>
      <w:r w:rsidRPr="0094087B">
        <w:rPr>
          <w:rFonts w:ascii="Times New Roman" w:hAnsi="Times New Roman" w:cs="Times New Roman"/>
          <w:color w:val="000000"/>
          <w:spacing w:val="3"/>
        </w:rPr>
        <w:t>личия в плотности населения и качестве жизни населе</w:t>
      </w:r>
      <w:r w:rsidRPr="0094087B">
        <w:rPr>
          <w:rFonts w:ascii="Times New Roman" w:hAnsi="Times New Roman" w:cs="Times New Roman"/>
          <w:color w:val="000000"/>
          <w:spacing w:val="2"/>
        </w:rPr>
        <w:t>ния. Миграции населения. Мировые и национальные религии. Роль религии в развитии общества.</w:t>
      </w:r>
      <w:r w:rsidRPr="0094087B">
        <w:rPr>
          <w:rFonts w:ascii="Times New Roman" w:hAnsi="Times New Roman" w:cs="Times New Roman"/>
          <w:i/>
        </w:rPr>
        <w:t xml:space="preserve"> Основные очаги этнических и конфессиональных конфликтов.</w:t>
      </w:r>
      <w:r>
        <w:rPr>
          <w:rFonts w:ascii="Times New Roman" w:hAnsi="Times New Roman" w:cs="Times New Roman"/>
          <w:i/>
        </w:rPr>
        <w:t xml:space="preserve"> </w:t>
      </w:r>
      <w:r w:rsidRPr="0094087B">
        <w:rPr>
          <w:rFonts w:ascii="Times New Roman" w:hAnsi="Times New Roman" w:cs="Times New Roman"/>
          <w:color w:val="000000"/>
          <w:spacing w:val="2"/>
        </w:rPr>
        <w:t>Крупнейшие расы и народы мира. Языковые семьи,</w:t>
      </w:r>
      <w:r w:rsidRPr="0094087B">
        <w:rPr>
          <w:rFonts w:ascii="Times New Roman" w:hAnsi="Times New Roman" w:cs="Times New Roman"/>
          <w:color w:val="000000"/>
          <w:spacing w:val="1"/>
        </w:rPr>
        <w:t xml:space="preserve"> их распространение по территории мира.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4087B">
        <w:rPr>
          <w:rFonts w:ascii="Times New Roman" w:hAnsi="Times New Roman" w:cs="Times New Roman"/>
        </w:rPr>
        <w:t>Характеристика трудовых ресурсов и занятости населения крупных стран и регионов мира. География рынка труда и занятости.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>Расселение населения. Закономерности расселения населения. Урбанизация. Специфика городских и сельских поселений. Масштабы и темпы урбанизации различных стран и регионов мира.</w:t>
      </w:r>
    </w:p>
    <w:p w:rsidR="0094087B" w:rsidRPr="0094087B" w:rsidRDefault="0094087B" w:rsidP="0094087B">
      <w:pPr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>Тема 4. Научно-техническая революция и география мирового хозяйства. 13 часов</w:t>
      </w:r>
    </w:p>
    <w:p w:rsidR="0094087B" w:rsidRDefault="0094087B" w:rsidP="0094087B">
      <w:pPr>
        <w:ind w:firstLine="709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</w:rPr>
        <w:t xml:space="preserve">Мировое хозяйство, его отраслевая и территориальная структура. </w:t>
      </w:r>
      <w:r w:rsidRPr="0094087B">
        <w:rPr>
          <w:rFonts w:ascii="Times New Roman" w:hAnsi="Times New Roman" w:cs="Times New Roman"/>
          <w:i/>
        </w:rPr>
        <w:t>Изменение отраслевой структуры.</w:t>
      </w:r>
      <w:r w:rsidRPr="0094087B">
        <w:rPr>
          <w:rFonts w:ascii="Times New Roman" w:hAnsi="Times New Roman" w:cs="Times New Roman"/>
        </w:rPr>
        <w:t xml:space="preserve">   География основных отраслей производственной и непроизводственной сфер </w:t>
      </w:r>
      <w:r w:rsidRPr="0094087B">
        <w:rPr>
          <w:rFonts w:ascii="Times New Roman" w:hAnsi="Times New Roman" w:cs="Times New Roman"/>
          <w:i/>
        </w:rPr>
        <w:t>Развитие сферы услуг.</w:t>
      </w:r>
      <w:r w:rsidRPr="0094087B">
        <w:rPr>
          <w:rFonts w:ascii="Times New Roman" w:hAnsi="Times New Roman" w:cs="Times New Roman"/>
        </w:rPr>
        <w:t xml:space="preserve"> Международное географическое разделение труда. 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 xml:space="preserve">Внешние экономические связи – научно-технические, производственное сотрудничество, создание свободных экономических зон (СЭЗ). </w:t>
      </w:r>
      <w:r w:rsidRPr="0094087B">
        <w:rPr>
          <w:rFonts w:ascii="Times New Roman" w:hAnsi="Times New Roman" w:cs="Times New Roman"/>
          <w:i/>
          <w:iCs/>
        </w:rPr>
        <w:t>География мировых валютно-финансовых отношений.</w:t>
      </w:r>
      <w:r w:rsidRPr="0094087B">
        <w:rPr>
          <w:rFonts w:ascii="Times New Roman" w:hAnsi="Times New Roman" w:cs="Times New Roman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 xml:space="preserve">Международные отношения. Географические аспекты глобализации. 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94087B">
        <w:rPr>
          <w:rFonts w:ascii="Times New Roman" w:hAnsi="Times New Roman" w:cs="Times New Roman"/>
          <w:i/>
        </w:rPr>
        <w:t xml:space="preserve"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94087B" w:rsidRPr="0094087B" w:rsidRDefault="0094087B" w:rsidP="0094087B">
      <w:pPr>
        <w:ind w:firstLine="709"/>
        <w:jc w:val="both"/>
        <w:rPr>
          <w:rFonts w:ascii="Times New Roman" w:hAnsi="Times New Roman" w:cs="Times New Roman"/>
        </w:rPr>
      </w:pPr>
    </w:p>
    <w:p w:rsidR="0094087B" w:rsidRPr="0094087B" w:rsidRDefault="0094087B" w:rsidP="0094087B">
      <w:pPr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 xml:space="preserve">РАЗДЕЛ 3. РЕГИОНАЛЬНАЯ ХАРАКТЕРИСТИКА МИРА. </w:t>
      </w:r>
    </w:p>
    <w:p w:rsidR="0094087B" w:rsidRPr="0094087B" w:rsidRDefault="0094087B" w:rsidP="0094087B">
      <w:pPr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 xml:space="preserve">Тема 5. Зарубежная Европа. </w:t>
      </w:r>
    </w:p>
    <w:p w:rsidR="0094087B" w:rsidRPr="0094087B" w:rsidRDefault="0094087B" w:rsidP="0094087B">
      <w:pPr>
        <w:shd w:val="clear" w:color="auto" w:fill="FFFFFF"/>
        <w:ind w:firstLine="278"/>
        <w:jc w:val="both"/>
        <w:rPr>
          <w:rFonts w:ascii="Times New Roman" w:hAnsi="Times New Roman" w:cs="Times New Roman"/>
          <w:color w:val="000000"/>
          <w:spacing w:val="3"/>
        </w:rPr>
      </w:pPr>
      <w:r w:rsidRPr="0094087B">
        <w:rPr>
          <w:rFonts w:ascii="Times New Roman" w:hAnsi="Times New Roman" w:cs="Times New Roman"/>
          <w:color w:val="000000"/>
        </w:rPr>
        <w:t xml:space="preserve">Страны Европы </w:t>
      </w:r>
      <w:r w:rsidRPr="0094087B">
        <w:rPr>
          <w:rFonts w:ascii="Times New Roman" w:hAnsi="Times New Roman" w:cs="Times New Roman"/>
          <w:color w:val="000000"/>
          <w:spacing w:val="-2"/>
        </w:rPr>
        <w:t>–</w:t>
      </w:r>
      <w:r w:rsidRPr="0094087B">
        <w:rPr>
          <w:rFonts w:ascii="Times New Roman" w:hAnsi="Times New Roman" w:cs="Times New Roman"/>
          <w:color w:val="000000"/>
        </w:rPr>
        <w:t xml:space="preserve"> к</w:t>
      </w:r>
      <w:r w:rsidRPr="0094087B">
        <w:rPr>
          <w:rFonts w:ascii="Times New Roman" w:hAnsi="Times New Roman" w:cs="Times New Roman"/>
        </w:rPr>
        <w:t>омплексная географическая характеристика стран</w:t>
      </w:r>
      <w:r w:rsidRPr="0094087B">
        <w:rPr>
          <w:rFonts w:ascii="Times New Roman" w:hAnsi="Times New Roman" w:cs="Times New Roman"/>
          <w:color w:val="000000"/>
        </w:rPr>
        <w:t xml:space="preserve">. </w:t>
      </w:r>
      <w:r w:rsidRPr="0094087B">
        <w:rPr>
          <w:rFonts w:ascii="Times New Roman" w:hAnsi="Times New Roman" w:cs="Times New Roman"/>
        </w:rPr>
        <w:t xml:space="preserve">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Европы. </w:t>
      </w:r>
      <w:r w:rsidRPr="0094087B">
        <w:rPr>
          <w:rFonts w:ascii="Times New Roman" w:hAnsi="Times New Roman" w:cs="Times New Roman"/>
          <w:color w:val="000000"/>
        </w:rPr>
        <w:t>Численность населения и народы зарубежной Европы.  Религиозный состав населения, распространенные языки. Миграции. Высокий уровень урбанизации, крупнейшие города и городские агломерации. Культурно-исторические центры. Основные черты отраслевой и территориальной структур хозяйства. ТЭК. Размещение черной и цветной металлургии, химической и лесной промышленности. Отрасли легкой промышленности. Природные предпосылки для развития сельского хозяйства. Основные черты географии сельского хозяйства. Транспортный комплекс. Главные районы отдыха и туризма. Экологические проблемы. Географиче</w:t>
      </w:r>
      <w:r w:rsidRPr="0094087B">
        <w:rPr>
          <w:rFonts w:ascii="Times New Roman" w:hAnsi="Times New Roman" w:cs="Times New Roman"/>
          <w:color w:val="000000"/>
        </w:rPr>
        <w:softHyphen/>
      </w:r>
      <w:r w:rsidRPr="0094087B">
        <w:rPr>
          <w:rFonts w:ascii="Times New Roman" w:hAnsi="Times New Roman" w:cs="Times New Roman"/>
          <w:color w:val="000000"/>
          <w:spacing w:val="3"/>
        </w:rPr>
        <w:t>ские особенности стран и народов Северной, Запад</w:t>
      </w:r>
      <w:r w:rsidRPr="0094087B">
        <w:rPr>
          <w:rFonts w:ascii="Times New Roman" w:hAnsi="Times New Roman" w:cs="Times New Roman"/>
          <w:color w:val="000000"/>
          <w:spacing w:val="3"/>
        </w:rPr>
        <w:softHyphen/>
      </w:r>
      <w:r w:rsidRPr="0094087B">
        <w:rPr>
          <w:rFonts w:ascii="Times New Roman" w:hAnsi="Times New Roman" w:cs="Times New Roman"/>
          <w:color w:val="000000"/>
          <w:spacing w:val="1"/>
        </w:rPr>
        <w:t xml:space="preserve">ной, Восточной и Южной Европы. Сравнительные </w:t>
      </w:r>
      <w:r w:rsidRPr="0094087B">
        <w:rPr>
          <w:rFonts w:ascii="Times New Roman" w:hAnsi="Times New Roman" w:cs="Times New Roman"/>
          <w:color w:val="000000"/>
          <w:spacing w:val="2"/>
        </w:rPr>
        <w:t>географические характеристики отдельных европей</w:t>
      </w:r>
      <w:r w:rsidRPr="0094087B">
        <w:rPr>
          <w:rFonts w:ascii="Times New Roman" w:hAnsi="Times New Roman" w:cs="Times New Roman"/>
          <w:color w:val="000000"/>
          <w:spacing w:val="2"/>
        </w:rPr>
        <w:softHyphen/>
      </w:r>
      <w:r w:rsidRPr="0094087B">
        <w:rPr>
          <w:rFonts w:ascii="Times New Roman" w:hAnsi="Times New Roman" w:cs="Times New Roman"/>
          <w:color w:val="000000"/>
        </w:rPr>
        <w:t>ских стран ЕС и значение этой интеграционной груп</w:t>
      </w:r>
      <w:r w:rsidRPr="0094087B">
        <w:rPr>
          <w:rFonts w:ascii="Times New Roman" w:hAnsi="Times New Roman" w:cs="Times New Roman"/>
          <w:color w:val="000000"/>
        </w:rPr>
        <w:softHyphen/>
      </w:r>
      <w:r w:rsidRPr="0094087B">
        <w:rPr>
          <w:rFonts w:ascii="Times New Roman" w:hAnsi="Times New Roman" w:cs="Times New Roman"/>
          <w:color w:val="000000"/>
          <w:spacing w:val="3"/>
        </w:rPr>
        <w:t>пировки в развитии европейских стран.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94087B">
        <w:rPr>
          <w:rFonts w:ascii="Times New Roman" w:hAnsi="Times New Roman" w:cs="Times New Roman"/>
        </w:rPr>
        <w:t xml:space="preserve">Международная специализация крупнейших стран Европы. </w:t>
      </w:r>
      <w:r w:rsidRPr="0094087B">
        <w:rPr>
          <w:rFonts w:ascii="Times New Roman" w:hAnsi="Times New Roman" w:cs="Times New Roman"/>
          <w:i/>
        </w:rPr>
        <w:t xml:space="preserve">Ведущие страны-экспортеры основных видов продукции. </w:t>
      </w:r>
    </w:p>
    <w:p w:rsidR="0094087B" w:rsidRPr="0094087B" w:rsidRDefault="0094087B" w:rsidP="0094087B">
      <w:pPr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 xml:space="preserve">Тема 6. Зарубежная Азия. Австралия. </w:t>
      </w:r>
    </w:p>
    <w:p w:rsidR="0094087B" w:rsidRPr="0094087B" w:rsidRDefault="0094087B" w:rsidP="0094087B">
      <w:pPr>
        <w:ind w:left="4" w:right="4" w:firstLine="274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</w:rPr>
        <w:t xml:space="preserve">Комплексная географическая характеристика стран Зарубежной Азии.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Азии. Международная специализация крупнейших стран Азии. </w:t>
      </w:r>
      <w:r w:rsidRPr="0094087B">
        <w:rPr>
          <w:rFonts w:ascii="Times New Roman" w:hAnsi="Times New Roman" w:cs="Times New Roman"/>
          <w:i/>
        </w:rPr>
        <w:t xml:space="preserve">Ведущие страны-экспортеры основных видов продукции. </w:t>
      </w:r>
      <w:r w:rsidRPr="0094087B">
        <w:rPr>
          <w:rFonts w:ascii="Times New Roman" w:hAnsi="Times New Roman" w:cs="Times New Roman"/>
          <w:color w:val="000000"/>
        </w:rPr>
        <w:t xml:space="preserve">Особенности </w:t>
      </w:r>
      <w:r w:rsidRPr="0094087B">
        <w:rPr>
          <w:rFonts w:ascii="Times New Roman" w:hAnsi="Times New Roman" w:cs="Times New Roman"/>
          <w:color w:val="000000"/>
        </w:rPr>
        <w:lastRenderedPageBreak/>
        <w:t xml:space="preserve">ЭГП и ПГП стран. Численность населения и народы зарубежной Азии.  Религиозный состав населения, распространенные языки. Миграции. Уровень урбанизации, крупнейшие города и городские агломерации. Культурно-исторические центры. Основные черты отраслевой и территориальной структур хозяйства. ТЭК. Размещение черной и цветной металлургии, химической и лесной промышленности. Отрасли легкой промышленности. Природные предпосылки для развития сельского хозяйства. Основные черты географии сельского хозяйства. Транспортный комплекс. Главные районы отдыха и туризма. Экологические проблемы. </w:t>
      </w:r>
      <w:r w:rsidRPr="0094087B">
        <w:rPr>
          <w:rFonts w:ascii="Times New Roman" w:hAnsi="Times New Roman" w:cs="Times New Roman"/>
          <w:color w:val="000000"/>
          <w:spacing w:val="3"/>
        </w:rPr>
        <w:t>Географиче</w:t>
      </w:r>
      <w:r w:rsidRPr="0094087B">
        <w:rPr>
          <w:rFonts w:ascii="Times New Roman" w:hAnsi="Times New Roman" w:cs="Times New Roman"/>
          <w:color w:val="000000"/>
          <w:spacing w:val="3"/>
        </w:rPr>
        <w:softHyphen/>
        <w:t xml:space="preserve">ские особенности стран и народов Юго-Западной, </w:t>
      </w:r>
      <w:r w:rsidRPr="0094087B">
        <w:rPr>
          <w:rFonts w:ascii="Times New Roman" w:hAnsi="Times New Roman" w:cs="Times New Roman"/>
          <w:color w:val="000000"/>
        </w:rPr>
        <w:t xml:space="preserve">Южной, Центральной, Восточной и Юго-Восточной </w:t>
      </w:r>
      <w:r w:rsidRPr="0094087B">
        <w:rPr>
          <w:rFonts w:ascii="Times New Roman" w:hAnsi="Times New Roman" w:cs="Times New Roman"/>
          <w:color w:val="000000"/>
          <w:spacing w:val="-1"/>
        </w:rPr>
        <w:t xml:space="preserve">Азии. </w:t>
      </w:r>
      <w:r w:rsidRPr="0094087B">
        <w:rPr>
          <w:rFonts w:ascii="Times New Roman" w:hAnsi="Times New Roman" w:cs="Times New Roman"/>
          <w:color w:val="000000"/>
          <w:spacing w:val="1"/>
        </w:rPr>
        <w:t xml:space="preserve">Сравнительные </w:t>
      </w:r>
      <w:r w:rsidRPr="0094087B">
        <w:rPr>
          <w:rFonts w:ascii="Times New Roman" w:hAnsi="Times New Roman" w:cs="Times New Roman"/>
          <w:color w:val="000000"/>
          <w:spacing w:val="2"/>
        </w:rPr>
        <w:t xml:space="preserve">географические характеристики отдельных </w:t>
      </w:r>
      <w:r w:rsidRPr="0094087B">
        <w:rPr>
          <w:rFonts w:ascii="Times New Roman" w:hAnsi="Times New Roman" w:cs="Times New Roman"/>
          <w:color w:val="000000"/>
        </w:rPr>
        <w:t xml:space="preserve">стран </w:t>
      </w:r>
      <w:r w:rsidRPr="0094087B">
        <w:rPr>
          <w:rFonts w:ascii="Times New Roman" w:hAnsi="Times New Roman" w:cs="Times New Roman"/>
          <w:color w:val="000000"/>
          <w:spacing w:val="-1"/>
        </w:rPr>
        <w:t>— членов  ОПЭК, АТЭС и АСЕАН</w:t>
      </w:r>
      <w:r w:rsidRPr="0094087B">
        <w:rPr>
          <w:rFonts w:ascii="Times New Roman" w:hAnsi="Times New Roman" w:cs="Times New Roman"/>
          <w:color w:val="000000"/>
        </w:rPr>
        <w:t xml:space="preserve"> и значение этих интеграционных груп</w:t>
      </w:r>
      <w:r w:rsidRPr="0094087B">
        <w:rPr>
          <w:rFonts w:ascii="Times New Roman" w:hAnsi="Times New Roman" w:cs="Times New Roman"/>
          <w:color w:val="000000"/>
        </w:rPr>
        <w:softHyphen/>
      </w:r>
      <w:r w:rsidRPr="0094087B">
        <w:rPr>
          <w:rFonts w:ascii="Times New Roman" w:hAnsi="Times New Roman" w:cs="Times New Roman"/>
          <w:color w:val="000000"/>
          <w:spacing w:val="3"/>
        </w:rPr>
        <w:t>пировок в развитии азиатских стран.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  <w:color w:val="000000"/>
          <w:spacing w:val="3"/>
        </w:rPr>
        <w:t>Страны и народы Австралии и Океании.</w:t>
      </w:r>
    </w:p>
    <w:p w:rsidR="0094087B" w:rsidRPr="0094087B" w:rsidRDefault="0094087B" w:rsidP="0094087B">
      <w:pPr>
        <w:shd w:val="clear" w:color="auto" w:fill="FFFFFF"/>
        <w:ind w:firstLine="278"/>
        <w:jc w:val="center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  <w:b/>
          <w:color w:val="000000"/>
          <w:spacing w:val="-2"/>
        </w:rPr>
        <w:t xml:space="preserve">Тема 7. Африка. </w:t>
      </w:r>
    </w:p>
    <w:p w:rsidR="0094087B" w:rsidRPr="0094087B" w:rsidRDefault="0094087B" w:rsidP="0094087B">
      <w:pPr>
        <w:shd w:val="clear" w:color="auto" w:fill="FFFFFF"/>
        <w:ind w:firstLine="269"/>
        <w:jc w:val="both"/>
        <w:rPr>
          <w:rFonts w:ascii="Times New Roman" w:hAnsi="Times New Roman" w:cs="Times New Roman"/>
          <w:color w:val="000000"/>
        </w:rPr>
      </w:pPr>
      <w:r w:rsidRPr="0094087B">
        <w:rPr>
          <w:rFonts w:ascii="Times New Roman" w:hAnsi="Times New Roman" w:cs="Times New Roman"/>
          <w:color w:val="000000"/>
          <w:spacing w:val="1"/>
        </w:rPr>
        <w:t>Страны и народы Африки. Особенности и геогра</w:t>
      </w:r>
      <w:r w:rsidRPr="0094087B">
        <w:rPr>
          <w:rFonts w:ascii="Times New Roman" w:hAnsi="Times New Roman" w:cs="Times New Roman"/>
          <w:color w:val="000000"/>
          <w:spacing w:val="1"/>
        </w:rPr>
        <w:softHyphen/>
      </w:r>
      <w:r w:rsidRPr="0094087B">
        <w:rPr>
          <w:rFonts w:ascii="Times New Roman" w:hAnsi="Times New Roman" w:cs="Times New Roman"/>
          <w:color w:val="000000"/>
          <w:spacing w:val="7"/>
        </w:rPr>
        <w:t xml:space="preserve">фические различия в жизни населения различных </w:t>
      </w:r>
      <w:r w:rsidRPr="0094087B">
        <w:rPr>
          <w:rFonts w:ascii="Times New Roman" w:hAnsi="Times New Roman" w:cs="Times New Roman"/>
          <w:color w:val="000000"/>
        </w:rPr>
        <w:t>стран Африки. ОАЕ.</w:t>
      </w:r>
      <w:r>
        <w:rPr>
          <w:rFonts w:ascii="Times New Roman" w:hAnsi="Times New Roman" w:cs="Times New Roman"/>
          <w:color w:val="000000"/>
        </w:rPr>
        <w:t xml:space="preserve"> </w:t>
      </w:r>
      <w:r w:rsidRPr="0094087B">
        <w:rPr>
          <w:rFonts w:ascii="Times New Roman" w:hAnsi="Times New Roman" w:cs="Times New Roman"/>
          <w:color w:val="000000"/>
          <w:spacing w:val="-10"/>
        </w:rPr>
        <w:t>И</w:t>
      </w:r>
      <w:r w:rsidRPr="0094087B">
        <w:rPr>
          <w:rFonts w:ascii="Times New Roman" w:hAnsi="Times New Roman" w:cs="Times New Roman"/>
          <w:color w:val="000000"/>
          <w:spacing w:val="-2"/>
        </w:rPr>
        <w:t>сторико-географические особенности формирования региона. ЭГП стран. Хозяйственная оценка природных ресурсов. Население. Распространенные языки и религии. Крупнейшие города, характер сельского расселения. Основные черты географии промышленности, сельского хозяйства, транспорта. Внутренние различия. Экологические проблемы.</w:t>
      </w:r>
    </w:p>
    <w:p w:rsidR="0094087B" w:rsidRPr="0094087B" w:rsidRDefault="0094087B" w:rsidP="0094087B">
      <w:pPr>
        <w:shd w:val="clear" w:color="auto" w:fill="FFFFFF"/>
        <w:ind w:firstLine="278"/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 xml:space="preserve">Тема 8. Северная Америка.  </w:t>
      </w:r>
    </w:p>
    <w:p w:rsidR="0094087B" w:rsidRPr="0094087B" w:rsidRDefault="0094087B" w:rsidP="0094087B">
      <w:pPr>
        <w:shd w:val="clear" w:color="auto" w:fill="FFFFFF"/>
        <w:ind w:firstLine="269"/>
        <w:jc w:val="both"/>
        <w:rPr>
          <w:rFonts w:ascii="Times New Roman" w:hAnsi="Times New Roman" w:cs="Times New Roman"/>
          <w:color w:val="000000"/>
          <w:spacing w:val="-2"/>
        </w:rPr>
      </w:pPr>
      <w:r w:rsidRPr="0094087B">
        <w:rPr>
          <w:rFonts w:ascii="Times New Roman" w:hAnsi="Times New Roman" w:cs="Times New Roman"/>
          <w:color w:val="000000"/>
          <w:spacing w:val="5"/>
        </w:rPr>
        <w:t xml:space="preserve">Страны и народы Северной Америки. Качество </w:t>
      </w:r>
      <w:r w:rsidRPr="0094087B">
        <w:rPr>
          <w:rFonts w:ascii="Times New Roman" w:hAnsi="Times New Roman" w:cs="Times New Roman"/>
          <w:color w:val="000000"/>
          <w:spacing w:val="4"/>
        </w:rPr>
        <w:t>жизни населения. Хозяйственные связи стран реги</w:t>
      </w:r>
      <w:r w:rsidRPr="0094087B">
        <w:rPr>
          <w:rFonts w:ascii="Times New Roman" w:hAnsi="Times New Roman" w:cs="Times New Roman"/>
          <w:color w:val="000000"/>
          <w:spacing w:val="4"/>
        </w:rPr>
        <w:softHyphen/>
      </w:r>
      <w:r w:rsidRPr="0094087B">
        <w:rPr>
          <w:rFonts w:ascii="Times New Roman" w:hAnsi="Times New Roman" w:cs="Times New Roman"/>
          <w:color w:val="000000"/>
          <w:spacing w:val="-2"/>
        </w:rPr>
        <w:t xml:space="preserve">она. НАФТА. Соединенные Штаты Америки – историко-географические особенности формирования государства и их влияние на современную экономическую и социальную географию страны. ЭГП и ПГП как факторы развития. Население США: этнический состав, значение иммиграции, размещение. Крупнейшие городские агломерации и мегаполисы. </w:t>
      </w:r>
      <w:proofErr w:type="spellStart"/>
      <w:r w:rsidRPr="0094087B">
        <w:rPr>
          <w:rFonts w:ascii="Times New Roman" w:hAnsi="Times New Roman" w:cs="Times New Roman"/>
          <w:color w:val="000000"/>
          <w:spacing w:val="-2"/>
        </w:rPr>
        <w:t>Субурбанизация</w:t>
      </w:r>
      <w:proofErr w:type="spellEnd"/>
      <w:r w:rsidRPr="0094087B">
        <w:rPr>
          <w:rFonts w:ascii="Times New Roman" w:hAnsi="Times New Roman" w:cs="Times New Roman"/>
          <w:color w:val="000000"/>
          <w:spacing w:val="-2"/>
        </w:rPr>
        <w:t>. Ведущие отрасли хозяйства и их размещение. Природно-ресурсный потенциал. Транспорт. Экономические районы США. Роль страны в мировой экономике. Экологические проблемы. Канада.</w:t>
      </w:r>
    </w:p>
    <w:p w:rsidR="0094087B" w:rsidRPr="0094087B" w:rsidRDefault="0094087B" w:rsidP="0094087B">
      <w:pPr>
        <w:shd w:val="clear" w:color="auto" w:fill="FFFFFF"/>
        <w:ind w:firstLine="269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94087B">
        <w:rPr>
          <w:rFonts w:ascii="Times New Roman" w:hAnsi="Times New Roman" w:cs="Times New Roman"/>
          <w:b/>
          <w:color w:val="000000"/>
          <w:spacing w:val="-2"/>
        </w:rPr>
        <w:t xml:space="preserve">Тема 9. Латинская Америка. </w:t>
      </w:r>
    </w:p>
    <w:p w:rsidR="0094087B" w:rsidRPr="0094087B" w:rsidRDefault="0094087B" w:rsidP="0094087B">
      <w:pPr>
        <w:shd w:val="clear" w:color="auto" w:fill="FFFFFF"/>
        <w:ind w:firstLine="278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  <w:color w:val="000000"/>
          <w:spacing w:val="-2"/>
        </w:rPr>
        <w:t xml:space="preserve">Страны и народы Латинской Америки. Природные и </w:t>
      </w:r>
      <w:r w:rsidRPr="0094087B">
        <w:rPr>
          <w:rFonts w:ascii="Times New Roman" w:hAnsi="Times New Roman" w:cs="Times New Roman"/>
          <w:color w:val="000000"/>
        </w:rPr>
        <w:t xml:space="preserve">хозяйственные особенности Бразилии и Аргентины. </w:t>
      </w:r>
      <w:r w:rsidRPr="0094087B">
        <w:rPr>
          <w:rFonts w:ascii="Times New Roman" w:hAnsi="Times New Roman" w:cs="Times New Roman"/>
          <w:color w:val="000000"/>
          <w:spacing w:val="-10"/>
        </w:rPr>
        <w:t>ЛААИ.  И</w:t>
      </w:r>
      <w:r w:rsidRPr="0094087B">
        <w:rPr>
          <w:rFonts w:ascii="Times New Roman" w:hAnsi="Times New Roman" w:cs="Times New Roman"/>
          <w:color w:val="000000"/>
          <w:spacing w:val="-2"/>
        </w:rPr>
        <w:t>сторико-географические особенности формирования региона. ЭГП стран. Значение близости США. Хозяйственная оценка природных ресурсов. Население. Распространенные языки и религии. Крупнейшие города, характер сельского расселения. Основные черты географии промышленности, сельского хозяйства, транспорта. Внутренние различия. Экологические проблемы.</w:t>
      </w:r>
    </w:p>
    <w:p w:rsidR="0094087B" w:rsidRPr="0094087B" w:rsidRDefault="0094087B" w:rsidP="0094087B">
      <w:pPr>
        <w:ind w:firstLine="709"/>
        <w:jc w:val="center"/>
        <w:rPr>
          <w:rFonts w:ascii="Times New Roman" w:hAnsi="Times New Roman" w:cs="Times New Roman"/>
          <w:b/>
        </w:rPr>
      </w:pPr>
      <w:r w:rsidRPr="0094087B">
        <w:rPr>
          <w:rFonts w:ascii="Times New Roman" w:hAnsi="Times New Roman" w:cs="Times New Roman"/>
          <w:b/>
        </w:rPr>
        <w:t xml:space="preserve">РАЗДЕЛ 4.  Глобальные проблемы человечества.  </w:t>
      </w:r>
    </w:p>
    <w:p w:rsidR="0094087B" w:rsidRPr="0094087B" w:rsidRDefault="0094087B" w:rsidP="0094087B">
      <w:pPr>
        <w:ind w:firstLine="709"/>
        <w:jc w:val="both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94087B">
        <w:rPr>
          <w:rFonts w:ascii="Times New Roman" w:hAnsi="Times New Roman" w:cs="Times New Roman"/>
          <w:i/>
        </w:rPr>
        <w:t>Проблема преодоления отсталости развивающихся стран. Географические аспекты качества жизни населения.</w:t>
      </w:r>
      <w:r w:rsidRPr="0094087B">
        <w:rPr>
          <w:rFonts w:ascii="Times New Roman" w:hAnsi="Times New Roman" w:cs="Times New Roman"/>
        </w:rPr>
        <w:t xml:space="preserve"> Роль географии в решении глобальных проблем человечества. Международное сотрудничество как инструмент решения глобальных проблем.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94087B" w:rsidRPr="0094087B" w:rsidRDefault="0094087B" w:rsidP="0094087B">
      <w:pPr>
        <w:ind w:firstLine="720"/>
        <w:jc w:val="center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  <w:b/>
        </w:rPr>
        <w:t xml:space="preserve">РАЗДЕЛ 5. Россия в современном мире. </w:t>
      </w:r>
    </w:p>
    <w:p w:rsidR="0094087B" w:rsidRPr="0094087B" w:rsidRDefault="0094087B" w:rsidP="0094087B">
      <w:pPr>
        <w:ind w:firstLine="720"/>
        <w:rPr>
          <w:rFonts w:ascii="Times New Roman" w:hAnsi="Times New Roman" w:cs="Times New Roman"/>
        </w:rPr>
      </w:pPr>
      <w:r w:rsidRPr="0094087B">
        <w:rPr>
          <w:rFonts w:ascii="Times New Roman" w:hAnsi="Times New Roman" w:cs="Times New Roman"/>
        </w:rPr>
        <w:lastRenderedPageBreak/>
        <w:t>Геополитическое положение России. Россия – евразийская держава.</w:t>
      </w:r>
      <w:r>
        <w:rPr>
          <w:rFonts w:ascii="Times New Roman" w:hAnsi="Times New Roman" w:cs="Times New Roman"/>
        </w:rPr>
        <w:t xml:space="preserve"> </w:t>
      </w:r>
      <w:r w:rsidRPr="0094087B">
        <w:rPr>
          <w:rFonts w:ascii="Times New Roman" w:hAnsi="Times New Roman" w:cs="Times New Roman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94087B">
        <w:rPr>
          <w:rFonts w:ascii="Times New Roman" w:hAnsi="Times New Roman" w:cs="Times New Roman"/>
          <w:i/>
        </w:rPr>
        <w:t xml:space="preserve"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</w:pPr>
    </w:p>
    <w:p w:rsidR="00D86370" w:rsidRDefault="00D86370" w:rsidP="008F33BA">
      <w:pPr>
        <w:rPr>
          <w:rFonts w:ascii="Times New Roman" w:hAnsi="Times New Roman" w:cs="Times New Roman"/>
          <w:sz w:val="24"/>
          <w:szCs w:val="24"/>
        </w:rPr>
        <w:sectPr w:rsidR="00D86370" w:rsidSect="007E1D7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86370" w:rsidRDefault="00D86370" w:rsidP="00D86370">
      <w:pPr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A26E73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  <w:r w:rsidR="00C31249">
        <w:rPr>
          <w:rFonts w:ascii="Times New Roman" w:hAnsi="Times New Roman" w:cs="Times New Roman"/>
          <w:b/>
          <w:sz w:val="26"/>
          <w:szCs w:val="26"/>
        </w:rPr>
        <w:t xml:space="preserve"> 10 класс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6"/>
        <w:tblW w:w="15026" w:type="dxa"/>
        <w:tblInd w:w="-459" w:type="dxa"/>
        <w:tblLook w:val="04A0"/>
      </w:tblPr>
      <w:tblGrid>
        <w:gridCol w:w="2268"/>
        <w:gridCol w:w="3544"/>
        <w:gridCol w:w="5812"/>
        <w:gridCol w:w="3402"/>
      </w:tblGrid>
      <w:tr w:rsidR="00D86370" w:rsidTr="007C7CDB">
        <w:tc>
          <w:tcPr>
            <w:tcW w:w="2268" w:type="dxa"/>
          </w:tcPr>
          <w:p w:rsidR="00D86370" w:rsidRDefault="00D86370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3C0">
              <w:rPr>
                <w:rFonts w:ascii="Times New Roman" w:hAnsi="Times New Roman" w:cs="Times New Roman"/>
                <w:b/>
                <w:szCs w:val="26"/>
              </w:rPr>
              <w:t>Темы, входящие в разделы программы</w:t>
            </w:r>
          </w:p>
        </w:tc>
        <w:tc>
          <w:tcPr>
            <w:tcW w:w="3544" w:type="dxa"/>
          </w:tcPr>
          <w:p w:rsidR="00D86370" w:rsidRDefault="00D86370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3C0">
              <w:rPr>
                <w:rFonts w:ascii="Times New Roman" w:hAnsi="Times New Roman" w:cs="Times New Roman"/>
                <w:b/>
                <w:szCs w:val="26"/>
              </w:rPr>
              <w:t>Основное содержание по темам</w:t>
            </w:r>
          </w:p>
        </w:tc>
        <w:tc>
          <w:tcPr>
            <w:tcW w:w="5812" w:type="dxa"/>
          </w:tcPr>
          <w:p w:rsidR="00D86370" w:rsidRDefault="00D86370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3C0">
              <w:rPr>
                <w:rFonts w:ascii="Times New Roman" w:hAnsi="Times New Roman" w:cs="Times New Roman"/>
                <w:b/>
                <w:szCs w:val="26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3402" w:type="dxa"/>
          </w:tcPr>
          <w:p w:rsidR="00D86370" w:rsidRDefault="00D86370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Воспитательная составляющая</w:t>
            </w:r>
          </w:p>
        </w:tc>
      </w:tr>
      <w:tr w:rsidR="00D86370" w:rsidTr="007C7CDB">
        <w:tc>
          <w:tcPr>
            <w:tcW w:w="2268" w:type="dxa"/>
          </w:tcPr>
          <w:p w:rsidR="00D86370" w:rsidRDefault="00D86370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Раздел 1. Общий обзор современного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устройство мира</w:t>
            </w:r>
          </w:p>
        </w:tc>
        <w:tc>
          <w:tcPr>
            <w:tcW w:w="3544" w:type="dxa"/>
          </w:tcPr>
          <w:p w:rsidR="00D86370" w:rsidRPr="00D86370" w:rsidRDefault="00D86370" w:rsidP="00D86370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86370">
              <w:rPr>
                <w:rFonts w:ascii="Times New Roman" w:hAnsi="Times New Roman" w:cs="Times New Roman"/>
              </w:rPr>
              <w:t>Экономическая и социальная</w:t>
            </w:r>
          </w:p>
          <w:p w:rsidR="00D86370" w:rsidRPr="00D86370" w:rsidRDefault="00D86370" w:rsidP="00D86370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86370">
              <w:rPr>
                <w:rFonts w:ascii="Times New Roman" w:hAnsi="Times New Roman" w:cs="Times New Roman"/>
              </w:rPr>
              <w:t>география в системе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370">
              <w:rPr>
                <w:rFonts w:ascii="Times New Roman" w:hAnsi="Times New Roman" w:cs="Times New Roman"/>
              </w:rPr>
              <w:t>географических наук.</w:t>
            </w:r>
          </w:p>
          <w:p w:rsidR="00D86370" w:rsidRPr="00D86370" w:rsidRDefault="00D86370" w:rsidP="00D86370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86370">
              <w:rPr>
                <w:rFonts w:ascii="Times New Roman" w:hAnsi="Times New Roman" w:cs="Times New Roman"/>
              </w:rPr>
              <w:t>Страны на политической карте 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370">
              <w:rPr>
                <w:rFonts w:ascii="Times New Roman" w:hAnsi="Times New Roman" w:cs="Times New Roman"/>
              </w:rPr>
              <w:t>(урок-практикум).</w:t>
            </w:r>
          </w:p>
          <w:p w:rsidR="00D86370" w:rsidRPr="00D86370" w:rsidRDefault="00D86370" w:rsidP="00D86370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86370">
              <w:rPr>
                <w:rFonts w:ascii="Times New Roman" w:hAnsi="Times New Roman" w:cs="Times New Roman"/>
              </w:rPr>
              <w:t>Составление классификаций стран 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370">
              <w:rPr>
                <w:rFonts w:ascii="Times New Roman" w:hAnsi="Times New Roman" w:cs="Times New Roman"/>
              </w:rPr>
              <w:t>по различным признакам.</w:t>
            </w:r>
          </w:p>
          <w:p w:rsidR="00D86370" w:rsidRPr="00D86370" w:rsidRDefault="00D86370" w:rsidP="00D86370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86370">
              <w:rPr>
                <w:rFonts w:ascii="Times New Roman" w:hAnsi="Times New Roman" w:cs="Times New Roman"/>
              </w:rPr>
              <w:t>Политическая карта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370">
              <w:rPr>
                <w:rFonts w:ascii="Times New Roman" w:hAnsi="Times New Roman" w:cs="Times New Roman"/>
              </w:rPr>
              <w:t>как географическая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370">
              <w:rPr>
                <w:rFonts w:ascii="Times New Roman" w:hAnsi="Times New Roman" w:cs="Times New Roman"/>
              </w:rPr>
              <w:t>категория.</w:t>
            </w:r>
          </w:p>
          <w:p w:rsidR="00D86370" w:rsidRPr="008F382C" w:rsidRDefault="00D86370" w:rsidP="00D8637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86370">
              <w:rPr>
                <w:rFonts w:ascii="Times New Roman" w:hAnsi="Times New Roman" w:cs="Times New Roman"/>
              </w:rPr>
              <w:t>Особенности современной политической карты мира.</w:t>
            </w:r>
          </w:p>
        </w:tc>
        <w:tc>
          <w:tcPr>
            <w:tcW w:w="5812" w:type="dxa"/>
          </w:tcPr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текста учебника, повторять приёмы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работы с учебной книгой, атласом.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Определять структуру курса по разделу учебника «Содержание»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соответствующую схему.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Знать и объяснять существенные признаки понятий: «экономическая и социальная география», «метод», «теория», структуру экономической и социальной географии.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Выяснять роль географической науки в решении практических социально-экономических задач страны и мира.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Выделять методы географических исследований, оптимальные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для конкретных целей науки, соответствующие определённым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периодам становления географии как науки (сравнительный,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описательный</w:t>
            </w:r>
            <w:proofErr w:type="gramStart"/>
            <w:r w:rsidRPr="00D00EF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0EF4">
              <w:rPr>
                <w:rFonts w:ascii="Times New Roman" w:hAnsi="Times New Roman" w:cs="Times New Roman"/>
                <w:sz w:val="20"/>
                <w:szCs w:val="20"/>
              </w:rPr>
              <w:t xml:space="preserve"> картографический, математический, метод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географического моделирования, геоинформационные системы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(ГИС) и др.).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Приводить примеры использования современных методов экономической и социальной географии для решения конкретных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Раскрывать принципы работы с ГИС.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Группировать страны мира по различным признакам.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Приводить примеры крупнейших стран мира по численности населения и величине территории.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Сравнивать географическое положение стран мира, 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сходство и различия.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Выделять страны по уровню социально-экономического развития.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Объяснять критерии, на основе которых проводятся типология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классификация стран.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Находить на политической карте мира страны с различными формами правления и административно-территориального устройства.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Отличать признаки монархии, республики, федерации, унитарного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государства.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Выделять основные признаки различия развитых и развивающихся стран, принципы классификации и группировки, типологии основных стран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Называть крупные по численности населения и площади государства мира, страны с монархической формой правления и государства-федерации.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Приводить примеры стран, имеющих различное географическое положение на основе умения работать с картографическими источниками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существенные признаки понятий и терминов: государство, страна, ВВП, республика,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монархия, унитарное государство,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Федерация.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Обобщать материал на основе рассказа учителя.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Выявлять по тексту учебника и описывать в историческом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периоды формирования политической карты (от Древнего мира до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Новейшего времени).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Обобщать содержание в краткой форме в виде итоговой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«Формирование политической карты мира».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Читать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литическую карту мира. Выявлять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количественные и качественные параметры изменения политической карты мира. Проводить исследование «Распад мировых колониальных империй».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ПГП стран мира, математико-географическое, экономико-географическое, транспортно-географическое,</w:t>
            </w:r>
          </w:p>
          <w:p w:rsidR="00D86370" w:rsidRPr="00D00EF4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историко-географическое.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развития политической карты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Обсуждать последствия колониального периода для отдельных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стран мира.</w:t>
            </w:r>
          </w:p>
          <w:p w:rsidR="00D86370" w:rsidRPr="00D86370" w:rsidRDefault="00D86370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Проводить самостоятельный поиск информации об основных процессах, происходящих на современной политической карте мира,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F4">
              <w:rPr>
                <w:rFonts w:ascii="Times New Roman" w:hAnsi="Times New Roman" w:cs="Times New Roman"/>
                <w:sz w:val="20"/>
                <w:szCs w:val="20"/>
              </w:rPr>
              <w:t>в разных источниках.</w:t>
            </w:r>
          </w:p>
        </w:tc>
        <w:tc>
          <w:tcPr>
            <w:tcW w:w="3402" w:type="dxa"/>
          </w:tcPr>
          <w:p w:rsidR="00D86370" w:rsidRPr="00117995" w:rsidRDefault="00D86370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99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11799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и сверстниками (обучающимися), принципы учебной дисциплины </w:t>
            </w:r>
            <w:r w:rsidRPr="0011799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и самоорганизации;</w:t>
            </w:r>
          </w:p>
          <w:p w:rsidR="00D86370" w:rsidRDefault="00D86370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995">
              <w:t> </w:t>
            </w:r>
          </w:p>
        </w:tc>
      </w:tr>
      <w:tr w:rsidR="00C31249" w:rsidTr="007C7CDB">
        <w:tc>
          <w:tcPr>
            <w:tcW w:w="2268" w:type="dxa"/>
          </w:tcPr>
          <w:p w:rsidR="00C31249" w:rsidRPr="00E47C04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</w:t>
            </w:r>
          </w:p>
          <w:p w:rsidR="00C31249" w:rsidRPr="0035553B" w:rsidRDefault="00C31249" w:rsidP="00C312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C04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Географическая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среда и человек.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Мировые ресурсы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 xml:space="preserve">Земли и природопользование.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Оценка по кар</w:t>
            </w:r>
            <w:r>
              <w:rPr>
                <w:rFonts w:ascii="Times New Roman" w:hAnsi="Times New Roman" w:cs="Times New Roman"/>
              </w:rPr>
              <w:t xml:space="preserve">там и статистическим материалам </w:t>
            </w:r>
            <w:proofErr w:type="spellStart"/>
            <w:r w:rsidRPr="00C31249">
              <w:rPr>
                <w:rFonts w:ascii="Times New Roman" w:hAnsi="Times New Roman" w:cs="Times New Roman"/>
              </w:rPr>
              <w:t>ресурсообеспеченности</w:t>
            </w:r>
            <w:proofErr w:type="spellEnd"/>
            <w:r w:rsidRPr="00C31249">
              <w:rPr>
                <w:rFonts w:ascii="Times New Roman" w:hAnsi="Times New Roman" w:cs="Times New Roman"/>
              </w:rPr>
              <w:t xml:space="preserve"> одной из стран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География минеральных природных ресурсов.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Земельные и лесные ресурсы мира. Сравнительная характеристика обеспеченности отдельных регионов (стран) пахотными землями и лесными ресурсами.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Мировые водные ресурсы.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Сравнительная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характеристика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Обеспеченности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отдельных регионов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 xml:space="preserve">и стран мира водными </w:t>
            </w:r>
            <w:r w:rsidRPr="00C31249">
              <w:rPr>
                <w:rFonts w:ascii="Times New Roman" w:hAnsi="Times New Roman" w:cs="Times New Roman"/>
              </w:rPr>
              <w:lastRenderedPageBreak/>
              <w:t>ресурсами.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География неисчерпаемых природных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ресурсов.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Экологическая проблема — глобальная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проблема человечества.</w:t>
            </w:r>
          </w:p>
          <w:p w:rsidR="00C31249" w:rsidRPr="00D86370" w:rsidRDefault="00C31249" w:rsidP="00D8637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сущностные признаки понятий: «географическая среда», «загрязнение окружающей среды», «ноосфера».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различия между географической оболочкой и географической средой, ноосферой. Обсуждать освоение человеком окружающей среды и следствия её изменений (положительные и отрицательные результаты).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Приводить примеры различных видов загрязнений окружающей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среды по источникам загрязнения, по территориальному охвату.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Приводить примеры различных видов загрязнений сфер географической оболочки. Анализировать техногенную нагрузку на окружающую среду.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комплексного исследования экосистемы территории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основе работы с данными СМИ и составление географического прогноза развития региона (города).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Определять сущностные признаки понятий: «природные ресурсы»,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«природные условия», «природно-ресурсный потенциал», «</w:t>
            </w:r>
            <w:proofErr w:type="spellStart"/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», «природопользование», «рациональное природопользование».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Классифицировать природные ресурсы по различным критериям.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Объяснять отличительные характеристики рационального природопользования.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Характеризовать меры коллективной экологической безопасности.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E47C04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регионов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стран, неравномерность распределения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на карте районы с экстремальными природными условиями; территории, подвергшиеся экологическим катастрофам.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закономерности и характеризовать особенности размещения основных видов минеральных ресурсов, основные направления грузопотоков.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Составлять представление о странах-лидерах по добыче отдельных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видов минеральных 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Выявлять проблемы и перспективы использования, меры по сохранению мировых минеральных 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главные месторождения минеральных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Рассчитывать основные показатели, характеризующие природно-ресурсный потенциал отдельных регионов и стран мира (страны — лидеры по запасам и добыче отдельных видов минеральных ресурсов).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Показывать по картам и статистическим материалам особенности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размещения основных видов природных ресурсов, основные месторождения и ресурсные базы.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закономерности и характеризовать особенности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размещения земельных и лесных 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и показывать южный и северный лесной пояса.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Выявлять проблемы и перспективы использования, меры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сохранению лесных и земельных 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Рассчитывать основные показатели, характеризующие </w:t>
            </w:r>
            <w:proofErr w:type="spellStart"/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природноресурсный</w:t>
            </w:r>
            <w:proofErr w:type="spellEnd"/>
            <w:r w:rsidRPr="00E47C04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 отдельных регионов и стран мира (обеспеченность стран мира пахотными землями, страны — лидеры по лесопокрытой площади, лесистости, запасам древесины на корню).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Обсуждать в процессе беседы значение водных ресурсов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закономерности и характеризовать особенности размещения водных запасов Земли.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Выявлять проблемы и перспективы использования пресной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воды, меры по решению проблемы нехватки водных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виды ресурсов Мирового океана.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Обсуждать вопросы рационального использования водных запасов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Земли.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Анализировать объёмы основных видов ресурсов океанов, сопоставление его с потреблением и составление прогноза с опорой на карты атласа и другие источники географической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Называть закономерности и характеризовать особенности размещения неисчерпаемых природных ресурсов.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Оценивать агроклиматические условия отдельных регионов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и стран мира, формулировать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Работать с агроклиматической картой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на основе работы с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дополнительными источниками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информации рекреационные объекты, в том числе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Всемирного культурного наследия, находить их на карте.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Оценивать доли использования альтернативных источников энергии. Оценка перспектив развития альтернативной энергетики.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понятий «глобальные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человечества», «экологический след».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Характеризовать и объяснять отличительн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характеристики рационального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природопользования, меры коллективной экологической безопасности.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Оценивать и выделять районы с экстремальными природными условиями, территории, подвергшиеся экологическим катастрофам,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наносить их на контурную карту.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Объяснять основные принципы Концепции устойчивого развития.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Определять экологическую ёмкость территории и качество природной среды.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Приводить примеры и обсуждать отдельные экологические проблемы и варианты их решения.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На основе дополнительных источников информации готовить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короткие сообщения об основных экологических проблемах</w:t>
            </w:r>
          </w:p>
          <w:p w:rsidR="00C31249" w:rsidRPr="00E47C04" w:rsidRDefault="00C31249" w:rsidP="00C3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и основных направлениях их решения.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 о современном состоянии освоения планеты,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C04">
              <w:rPr>
                <w:rFonts w:ascii="Times New Roman" w:hAnsi="Times New Roman" w:cs="Times New Roman"/>
                <w:sz w:val="20"/>
                <w:szCs w:val="20"/>
              </w:rPr>
              <w:t>о региональных и мировых (глобальных) проблемах человечества.</w:t>
            </w:r>
          </w:p>
          <w:p w:rsidR="00C31249" w:rsidRPr="00D00EF4" w:rsidRDefault="00C31249" w:rsidP="00D8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31249" w:rsidRPr="00117995" w:rsidRDefault="007C7CD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4B47">
              <w:rPr>
                <w:rStyle w:val="markedcontent"/>
                <w:rFonts w:ascii="Times New Roman" w:hAnsi="Times New Roman" w:cs="Times New Roman"/>
              </w:rPr>
              <w:lastRenderedPageBreak/>
              <w:t>Воспитывают любовь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прекрасному, к природе, к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родному городу,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формирование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современных активностей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обучающихся, постановки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общей цели,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достижения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каждый должен внести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индивидуальный вклад,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распределению ролей,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рефлексией вклада каждого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 общий результат.</w:t>
            </w:r>
          </w:p>
        </w:tc>
      </w:tr>
      <w:tr w:rsidR="00C31249" w:rsidTr="007C7CDB">
        <w:tc>
          <w:tcPr>
            <w:tcW w:w="2268" w:type="dxa"/>
          </w:tcPr>
          <w:p w:rsidR="00C31249" w:rsidRPr="00E47C04" w:rsidRDefault="00C31249" w:rsidP="00C312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6DF1">
              <w:rPr>
                <w:rFonts w:ascii="Times New Roman" w:hAnsi="Times New Roman" w:cs="Times New Roman"/>
                <w:sz w:val="24"/>
                <w:szCs w:val="24"/>
              </w:rPr>
              <w:t>Население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Численность населения мира и демографическая политика.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Состав населения.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Характеристика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Половозрастного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состава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одной из стран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мира (по выбору).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Расовый и этнический состав населения.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Историко-культурное районирование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мира. Составление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таблицы «Основные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языковые семьи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и группы».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Религии мира. Религиозный состав населения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 xml:space="preserve">Размещение и расселение населения мира.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 xml:space="preserve">Определение и </w:t>
            </w:r>
            <w:r w:rsidRPr="00C31249">
              <w:rPr>
                <w:rFonts w:ascii="Times New Roman" w:hAnsi="Times New Roman" w:cs="Times New Roman"/>
              </w:rPr>
              <w:lastRenderedPageBreak/>
              <w:t>сравнение средней плотности населения двух стран и объяснение причин различий.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Размещение и расселение населения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Определение и сравнение средней п</w:t>
            </w:r>
            <w:r>
              <w:rPr>
                <w:rFonts w:ascii="Times New Roman" w:hAnsi="Times New Roman" w:cs="Times New Roman"/>
              </w:rPr>
              <w:t xml:space="preserve">лотности населения двух стран и </w:t>
            </w:r>
            <w:r w:rsidRPr="00C31249">
              <w:rPr>
                <w:rFonts w:ascii="Times New Roman" w:hAnsi="Times New Roman" w:cs="Times New Roman"/>
              </w:rPr>
              <w:t>объяснение причин различий.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1249">
              <w:rPr>
                <w:rFonts w:ascii="Times New Roman" w:hAnsi="Times New Roman" w:cs="Times New Roman"/>
              </w:rPr>
              <w:t>Городское и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население.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населения </w:t>
            </w:r>
            <w:r w:rsidRPr="00C31249">
              <w:rPr>
                <w:rFonts w:ascii="Times New Roman" w:hAnsi="Times New Roman" w:cs="Times New Roman"/>
              </w:rPr>
              <w:t>современного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49">
              <w:rPr>
                <w:rFonts w:ascii="Times New Roman" w:hAnsi="Times New Roman" w:cs="Times New Roman"/>
              </w:rPr>
              <w:t>мира.</w:t>
            </w:r>
          </w:p>
          <w:p w:rsidR="00C31249" w:rsidRPr="00C31249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C31249" w:rsidRPr="00C31249" w:rsidRDefault="00C31249" w:rsidP="00C312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естественное движение населения, сущностные признаки поняти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й: «воспроизводство населения»,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«демографический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зрыв», «теория демографического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перехода», «демографическая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политика», «депопуляция».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Определять численность и динамику изменения численности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населения мира, отдельных регионов и стран на основе анализа текстов, статистических материалов.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показатели, характеризующие население мира,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отдельных стран: общую численность населения, естественный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прирост.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Выявлять изменения естественного прироста в отдельных странах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мира на основе статистических материалов.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Обсуждать примеры реализации демографической политики отдельных стран мира.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Читать, анализировать, сравнивать, делать выводы и прогнозировать при работе со статистическими показателями, представленными в виде графиков, таблиц, диаграмм.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показатели, характеризующие население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мира, отдельных стран: соотношение мужчин и женщин, среднюю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(прогнозную) продолжительность жизни.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Определять соотношение мужчин и женщин в отдельных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странах мира на основе анализа иллюстративных материалов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учебника.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Определять и сравнивать по статистическим данным и картам территории стран с максимальными и минимальными показателями,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характеризующими население.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чтение, сравнение и анализ половозрастных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пирамид стран мира.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Находить в разных источниках и анализировать информацию, необходимую для объяснения средней ожидаемой продолжительности жизни.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Обсуждать факторы, влияющие на среднюю продолжительность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жизни, занятость населения, старение населения, факторы, влияющие на безработицу.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Проверка и проведение исследования «Проблемы занятости и безработицы в странах мира».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Определять тенденции изменения числа занятых в сфере современного хозяйства по статистическим материалам учебника.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показатели, характеризующие население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мира, отдельных стран: «раса», «этнос», «нация», «народ»,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«народность».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Объяснять этногеографическую специфику, наиболее крупные языковые семьи и народы мира, области их распространения.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Выявлять основные показатели, характеризующие население мира, отдельных стран: крупнейшие по численности народы, языковые группы.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Определять крупнейшие по численности народы на основе анализа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текста и иллюстративных материалов учебника.</w:t>
            </w:r>
          </w:p>
          <w:p w:rsidR="00C31249" w:rsidRPr="00F5057D" w:rsidRDefault="00C31249" w:rsidP="00C31249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Читать, анализировать, сравнивать, делать выводы и прогнозировать при работе со статистическими показателями, представленными в виде графиков, таблиц, диаграмм и др.</w:t>
            </w:r>
          </w:p>
          <w:p w:rsidR="00C31249" w:rsidRPr="00E47C04" w:rsidRDefault="00C31249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Находить в разных источниках и анализировать информацию, необходимую для изучения населения.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Проведение мини-исследования «Рабочие языки ООН и других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международных организаций».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главные историко-культурные центра </w:t>
            </w:r>
            <w:proofErr w:type="spellStart"/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gramStart"/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ыделять</w:t>
            </w:r>
            <w:proofErr w:type="spellEnd"/>
            <w:r w:rsidRPr="00F5057D">
              <w:rPr>
                <w:rFonts w:ascii="Times New Roman" w:hAnsi="Times New Roman" w:cs="Times New Roman"/>
                <w:sz w:val="20"/>
                <w:szCs w:val="20"/>
              </w:rPr>
              <w:t xml:space="preserve"> мировые и национальные религии. Обсуждать особенности и самобытность религий и национальных культур –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«Историко-культурные области мира – единство в различиях». Показывать по картам мировые центры основных религий, объекты Всемирного культурного наследия.</w:t>
            </w:r>
            <w:r w:rsidR="00B1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57D">
              <w:rPr>
                <w:rFonts w:ascii="Times New Roman" w:hAnsi="Times New Roman" w:cs="Times New Roman"/>
                <w:sz w:val="20"/>
                <w:szCs w:val="20"/>
              </w:rPr>
              <w:t>Называть основные признаки географического понятия «миграции населения». Выявлять сущностные признаки. Называть виды и причины миграций. Объяснять основные направления внешних и внутренних миграций. Обсуждать результаты миграционного прироста населения в отдельных странах мира. Показывать по картам основные направления миграционных потоков. Характеризовать особенности заселения Земли.</w:t>
            </w:r>
          </w:p>
        </w:tc>
        <w:tc>
          <w:tcPr>
            <w:tcW w:w="3402" w:type="dxa"/>
          </w:tcPr>
          <w:p w:rsidR="00C31249" w:rsidRPr="00117995" w:rsidRDefault="007C7CD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2FD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привлечение внимания обучающихся к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ценностному аспекту изучаемых </w:t>
            </w:r>
            <w:r w:rsidRPr="001C62FD">
              <w:rPr>
                <w:rFonts w:ascii="Times New Roman" w:hAnsi="Times New Roman" w:cs="Times New Roman"/>
                <w:bCs/>
                <w:lang w:eastAsia="ru-RU"/>
              </w:rPr>
              <w:t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      </w:r>
            <w:r>
              <w:t>  </w:t>
            </w:r>
            <w:r w:rsidRPr="001C62FD">
              <w:t xml:space="preserve"> </w:t>
            </w:r>
            <w:r w:rsidRPr="001C62FD">
              <w:rPr>
                <w:rFonts w:ascii="Times New Roman" w:hAnsi="Times New Roman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</w:t>
            </w:r>
            <w:r w:rsidRPr="001C62FD">
              <w:rPr>
                <w:rFonts w:ascii="Times New Roman" w:hAnsi="Times New Roman"/>
              </w:rPr>
              <w:lastRenderedPageBreak/>
              <w:t>даст обучающимся возможность приобрести навык самостоятельного</w:t>
            </w:r>
            <w:r>
              <w:rPr>
                <w:rFonts w:ascii="Times New Roman" w:hAnsi="Times New Roman"/>
              </w:rPr>
              <w:t xml:space="preserve"> решения теоретической проблемы.</w:t>
            </w:r>
          </w:p>
        </w:tc>
      </w:tr>
      <w:tr w:rsidR="00B13ECD" w:rsidTr="007C7CDB">
        <w:tc>
          <w:tcPr>
            <w:tcW w:w="2268" w:type="dxa"/>
          </w:tcPr>
          <w:p w:rsidR="00B13ECD" w:rsidRDefault="00B13ECD" w:rsidP="00C312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3F83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география основных отраслей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Мировое хозяйство,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этапы его развития.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Научно-техническая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революция (НТР)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мировое хозяйство.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Факторы размещения и территориальна</w:t>
            </w:r>
            <w:r>
              <w:rPr>
                <w:rFonts w:ascii="Times New Roman" w:hAnsi="Times New Roman" w:cs="Times New Roman"/>
              </w:rPr>
              <w:t xml:space="preserve">я структура мирового хозяйства. </w:t>
            </w:r>
            <w:r w:rsidRPr="00B13ECD">
              <w:rPr>
                <w:rFonts w:ascii="Times New Roman" w:hAnsi="Times New Roman" w:cs="Times New Roman"/>
              </w:rPr>
              <w:t>Характеристика размещения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хозяйства в 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из стран мира.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Топливная промышленность</w:t>
            </w:r>
            <w:r w:rsidRPr="00B13ECD">
              <w:rPr>
                <w:rFonts w:ascii="Times New Roman" w:hAnsi="Times New Roman" w:cs="Times New Roman"/>
              </w:rPr>
              <w:t>. Анализ экономических карт мира. Определение</w:t>
            </w:r>
            <w:r>
              <w:rPr>
                <w:rFonts w:ascii="Times New Roman" w:hAnsi="Times New Roman" w:cs="Times New Roman"/>
              </w:rPr>
              <w:t xml:space="preserve"> основных </w:t>
            </w:r>
            <w:r w:rsidRPr="00B13ECD">
              <w:rPr>
                <w:rFonts w:ascii="Times New Roman" w:hAnsi="Times New Roman" w:cs="Times New Roman"/>
              </w:rPr>
              <w:t>направлений грузопотоков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угля, нефти, природного газа.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Энергетика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Мировая металлургия.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Машиностроение.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Мировая химическая </w:t>
            </w:r>
            <w:r w:rsidRPr="00B13ECD">
              <w:rPr>
                <w:rFonts w:ascii="Times New Roman" w:hAnsi="Times New Roman" w:cs="Times New Roman"/>
              </w:rPr>
              <w:t>промышленность.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Производство строительных материалов и лесная промышленность.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Лёгкая и пищевая промышленность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мира.</w:t>
            </w:r>
            <w:r w:rsidR="007E1D76"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Сельское хозяйство. Растениеводство.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 xml:space="preserve">Животноводство </w:t>
            </w:r>
            <w:r w:rsidRPr="00B13ECD">
              <w:rPr>
                <w:rFonts w:ascii="Times New Roman" w:hAnsi="Times New Roman" w:cs="Times New Roman"/>
              </w:rPr>
              <w:lastRenderedPageBreak/>
              <w:t>мира. Сельское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хозяйство и окружающая среда.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ECD">
              <w:rPr>
                <w:rFonts w:ascii="Times New Roman" w:hAnsi="Times New Roman" w:cs="Times New Roman"/>
              </w:rPr>
              <w:t>Мировой транспорт. Составление сравнительной характеристики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транспортных систем двух стран.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Мировая торговля и сфера услуг.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Международная специализация и интеграция стран и регионов мира.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Выявление международной специализации крупнейших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стран и регионов мира.</w:t>
            </w:r>
          </w:p>
          <w:p w:rsidR="00B13ECD" w:rsidRP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13ECD">
              <w:rPr>
                <w:rFonts w:ascii="Times New Roman" w:hAnsi="Times New Roman" w:cs="Times New Roman"/>
              </w:rPr>
              <w:t>Россия в современном мире.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CD" w:rsidRPr="00C31249" w:rsidRDefault="00B13ECD" w:rsidP="00C312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сущностные признаки понятий: «мировое хозяйство», «экономика (хозяйство)», «отраслевая структура хозяйства», «отрасль хозяйства» ТНК.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отраслевой состав хозяйства на основе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иллюстративного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 и статистических материалов.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исторические этапы формирования мирового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примеры отраслей, относящихся к разным секторам экономики, на основе работы с материалами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типовой план для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характеристики отрасли экономики.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Называть новейшие отрасли экономики.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Выделять характерные черты ТНК и МГРТ.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Называть страны — лидеры по НИОКР на основе работы с материалами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сущностные признаки, направления, характеристики,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следствия НТР и её роли в развитии мировой экономики.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основные направления развития </w:t>
            </w:r>
            <w:proofErr w:type="spellStart"/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наноиндустрии</w:t>
            </w:r>
            <w:proofErr w:type="spellEnd"/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работы с материалами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особенности организации деятельности в </w:t>
            </w:r>
            <w:proofErr w:type="spellStart"/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наукоградах</w:t>
            </w:r>
            <w:proofErr w:type="spellEnd"/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разных странах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условия и факторы размещения основных отраслей мирового хозяйства на основе анализа иллюстративного и статистического материала учебника, основные типы экономических районов.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знания и умения в практической деятельности для наблюдения и оценивания изменений в структуре хозяйства, для самостоятельного поиска географической и социальн</w:t>
            </w:r>
            <w:r w:rsidR="007E1D7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экономической информации, проведения мониторинга объектов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 в своём регионе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(местности), оценки этих изменений,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чтения карт экономико-географического содержания.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Характеризовать влияние рынков труда на размещение предприятий материальной и нематериальной сфер.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модели территориальной структуры и выявлять главные центры мирового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Объяснять сущностные признаки понятия «топливная промышленность».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Знать и объяснять географические особенности 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отраслей топливной промышленности.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значение для экономики страны соотношений используемых видов топлива.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Приводить примеры видов предприятий, различных по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воздействия на окружающую среду.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Показывать на картах главные центры топливной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по статистическим материалам показатели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отдельных отраслей топливной промышленности, тенденции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развития, место в мире, роль России и стран-лидеров в мире.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отраслями, факторами и особенностями размещения предприятий топливной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проблемы </w:t>
            </w:r>
            <w:proofErr w:type="spellStart"/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исчерпаемости</w:t>
            </w:r>
            <w:proofErr w:type="spellEnd"/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пливно-энергетических ресурсов,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целесообразности разведки и перспективы разработки новых месторождений в мире.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Характеризовать отрасли топливной промышленности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составленного плана исследования отдельных отраслей промышленности, использовать все ресурсы для достижения поставленных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ости, преимущества и недостатки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электростанций, работающих на разных видах сырья, факторы и районы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размещения в мире на основе анализа статистических и иллюстративных материалов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Приводить примеры видов электростанций, различных по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воздействия на окружающую среду.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Показывать на картах крупнейшие электростанции мира, в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числе использующие нетрадиционные источники 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энергии.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электроэнергетики с другими отраслями хозяйства.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проблемы развития электроэнергии в мире, пути их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решения.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роль России в мире по производству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электроэнергии.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Приводить примеры ТНК — лидеров в отраслях топливно-энергетической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отраслевой состав металлургической промышленности, выявлять взаимосвязи с другими отраслями на основе анализа текста учебника и объяснения учителя.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и стран — лидеров по запасам, добыче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руд чёрных и цветных металлов, доли в экспорте и импорте готовой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продукции на основе работы со статистическими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 картами атласа.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предприятий металлургии, различных по степени воздействия на окружающую среду.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Показывать на картах главные центры металлургической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проблемы и перспективы развития металлургии в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 РФ.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факторы размещения металлургических предприятий,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крупнейших ТНК на основе работы с текстом учебника и объяснения учителя.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традиционную и современную технологии 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проката.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составлять план исследования отдельных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отраслей металлургической промышленности, использовать все ресурсы для достижения поставленных целей.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проблемы и перспективы развития металлургии в мире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 в России, проблемы охраны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историю становления машиностроения в мире,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отраслей машиностроения для развития мировой экономики.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отраслевой состав машиностроения на основе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иллюстративных и статистических материалов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роль ТНК в развитии машиностроения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место отдельных стран мира и России по выпуску отдельных видов машиностроительной продукции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анализа статистических материалов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проблемы, связанные с развитием машиностроения мира, и выявлять пути их решения на основе анализа текста и статистических материалов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перспективы развития машиностроения в мире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основе работы с дополнительными источниками информации.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Характеризовать отдельные производства машиностроения на основе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составленного плана исследования (по выбору)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 опорой на статистические данные учебника и карты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состав, место и значе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>ние отраслей химической промыш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ленности на 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основе анализа текста учебника.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место отдельных стран мира и России по запасам и добыче ресурсов для химической промышленности на основе анализа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статистических материалов.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по статистическим материалам показатели развития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отдельных отраслей химической промышленности, тенденции развития высокотехнологических отраслей, место стран в мире.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отраслями химической промышленности и мирового хозяйства, факторами и особенностями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размещения предприятий различных отраслей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состав, место и значение производства строительных материалов и лесной промышленности на основе анализа текста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и отдельных стран мира по запасам и добыче древесины, производству строительных материалов на основе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анализа статистических материалов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Знать и объяснять географические особенности размещения лесной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промышленности и производства строительных материалов.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Приводить примеры видов предприятий лесной промышленности,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различных по степени воздействия на окружающую среду.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по картам атласа специализацию и факторы размещения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предприятий лесной промышленности и производств строительных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материалов, главные мировые центры.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экологические проблемы, выявлять пути их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состав, место и значение лёгкой и пищевой промышленности мира на основе анализа текста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и отдельных стран мира по производству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продукции лёгкой и пищевой промышленности на основе анализа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статистических материалов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Знать и объяснять географические особенности размещения лёгкой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 пищевой промышленности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видов предприятий лёгкой и пищевой промышленности, различных по степени воздействия на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окружающую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среду.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по картам атласа специализацию и факторы размещения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предприятий лёгкой и пищевой промышленности, главные мировые центры.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экологические проблемы, связанные с производством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лёгкой и пищевой промышленности, выявлять пути их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Объяснять географические особенности размещения основных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отраслей сельскохозяйственного производства.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Показывать по картам главные центры растениеводства, основные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районы выращивания зерновых, зернобобовых, технических, овощных культур, районы бахчеводства, садоводства и виноградарства, тонизирующих культур на основе работы с картами атласа и текстом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по статистическим материалам показатели развития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отдельных отраслей растениеводства, тенденции их развития,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место в мире.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природными условиями и зональной специализацией сельского хозяйства.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Составлять краткие характеристики производств отдельных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культур.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Объяснять размещение сельскохозяйственных районов мира.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понятия: «урожайность», «зелёная революция», сравнивать урожайность сельскохозяйственных культур стран мира,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 том числе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нать и объяснять географические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особенности размещения основных отраслей животноводства. Показывать по картам главные центры животноводства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основные районы размещения скотоводства, свиноводства, овцеводства и т. д. на основе анализа карт учебника и материалов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природными условиями и зональной специализацией животноводства.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зональной и пригородной специализации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животноводства.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результаты воздействия сельскохозяйственного производства на окружающую сред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у и предлагать меры по снижению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интенсивности воздействия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Объяснять сущностные характеристики понятий: «инфраструктурный комплекс», «транспортная система».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Называть основные виды транспорта на основе текста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географические 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размещения основных видов мирового транспорта.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Показывать по картам главные центры транспортной инфраструктуры, магистрали.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Составлять краткие характеристики основных видов транспорта.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Сравнивать разные виды транспорта по основным показателям их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работы на основе статистических материалов учебника.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крупнейшие морские порты и аэропорты.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Оценивать влияние отдельных видов транспорта по степени воздействия на окружающую среду.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проблемы и перспективы развития отдельных видов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Объяснять географические особенности размещения основных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отраслей сферы услуг; существующие характеристики понятий: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«торговый баланс (сальдо)», «мировые финансовые центры»,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«вывоз капитала», «инжиниринг», «консалтинг»,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«информационные услуги», «лизинговые операции».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задачи разв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ития третичного и четвертичного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секторов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экономики.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Называть страны-лидеры, мировые центры торговли, финансово</w:t>
            </w:r>
            <w:r w:rsidR="007E1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кредитных</w:t>
            </w:r>
            <w:r w:rsidR="007E1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отношений, торговли услугами и др.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Выявлять основные центры международного туризма.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Определять по статистическим материалам показатели и тенденции развития отраслей мировой торговли и сферы услуг.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Составлять краткие характеристики отдельных отраслей сферы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услуг.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Анализировать обеспеченность предприятиями, сферы услуг регионов, стран, городов.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Проводить исследование по теме «Офшорные зоны — как результат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мировой глобализации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Называть сущностные характеристики понятия «интеграция»,</w:t>
            </w:r>
          </w:p>
          <w:p w:rsidR="00B13ECD" w:rsidRPr="00485367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«международная специализация».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Применять географические знания для объяснения и оценки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эффективности международных экономических связей.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Оценивать изменения в структуре хозяйства с учётом развития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международной специализации и интеграции. Участие стран и регионов мира в международном географическом разделении труда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Называть экономические интеграционные группировки и их цели.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Обсуждать место и роль России в международной интеграции.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Оценивать эффективность международных экономических связей.</w:t>
            </w:r>
          </w:p>
          <w:p w:rsidR="00B13ECD" w:rsidRDefault="00B13ECD" w:rsidP="00B13ECD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мес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то России среди стран — главных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производителей</w:t>
            </w:r>
            <w:r w:rsidR="007C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367">
              <w:rPr>
                <w:rFonts w:ascii="Times New Roman" w:hAnsi="Times New Roman" w:cs="Times New Roman"/>
                <w:sz w:val="20"/>
                <w:szCs w:val="20"/>
              </w:rPr>
              <w:t>различных видов промышленной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ECD" w:rsidRPr="00F5057D" w:rsidRDefault="00B13ECD" w:rsidP="00C3124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3ECD" w:rsidRPr="00117995" w:rsidRDefault="00B13ECD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86370" w:rsidRDefault="00D86370" w:rsidP="00D8637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C7CDB" w:rsidRDefault="007C7CDB" w:rsidP="007C7CDB">
      <w:pPr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A26E73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11 класс.</w:t>
      </w:r>
    </w:p>
    <w:tbl>
      <w:tblPr>
        <w:tblStyle w:val="a6"/>
        <w:tblW w:w="15026" w:type="dxa"/>
        <w:tblInd w:w="-459" w:type="dxa"/>
        <w:tblLook w:val="04A0"/>
      </w:tblPr>
      <w:tblGrid>
        <w:gridCol w:w="2268"/>
        <w:gridCol w:w="3544"/>
        <w:gridCol w:w="5812"/>
        <w:gridCol w:w="3402"/>
      </w:tblGrid>
      <w:tr w:rsidR="007C7CDB" w:rsidTr="007C7CDB">
        <w:tc>
          <w:tcPr>
            <w:tcW w:w="2268" w:type="dxa"/>
          </w:tcPr>
          <w:p w:rsidR="007C7CDB" w:rsidRDefault="007C7CDB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3C0">
              <w:rPr>
                <w:rFonts w:ascii="Times New Roman" w:hAnsi="Times New Roman" w:cs="Times New Roman"/>
                <w:b/>
                <w:szCs w:val="26"/>
              </w:rPr>
              <w:t>Темы, входящие в разделы программы</w:t>
            </w:r>
          </w:p>
        </w:tc>
        <w:tc>
          <w:tcPr>
            <w:tcW w:w="3544" w:type="dxa"/>
          </w:tcPr>
          <w:p w:rsidR="007C7CDB" w:rsidRDefault="007C7CDB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3C0">
              <w:rPr>
                <w:rFonts w:ascii="Times New Roman" w:hAnsi="Times New Roman" w:cs="Times New Roman"/>
                <w:b/>
                <w:szCs w:val="26"/>
              </w:rPr>
              <w:t>Основное содержание по темам</w:t>
            </w:r>
          </w:p>
        </w:tc>
        <w:tc>
          <w:tcPr>
            <w:tcW w:w="5812" w:type="dxa"/>
          </w:tcPr>
          <w:p w:rsidR="007C7CDB" w:rsidRDefault="007C7CDB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3C0">
              <w:rPr>
                <w:rFonts w:ascii="Times New Roman" w:hAnsi="Times New Roman" w:cs="Times New Roman"/>
                <w:b/>
                <w:szCs w:val="26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3402" w:type="dxa"/>
          </w:tcPr>
          <w:p w:rsidR="007C7CDB" w:rsidRDefault="007C7CDB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Воспитательная составляющая</w:t>
            </w:r>
          </w:p>
        </w:tc>
      </w:tr>
      <w:tr w:rsidR="007C7CDB" w:rsidTr="007C7CDB">
        <w:tc>
          <w:tcPr>
            <w:tcW w:w="2268" w:type="dxa"/>
          </w:tcPr>
          <w:p w:rsidR="007C7CDB" w:rsidRPr="0001098C" w:rsidRDefault="007C7CDB" w:rsidP="007C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01098C">
              <w:rPr>
                <w:rFonts w:ascii="Times New Roman" w:hAnsi="Times New Roman" w:cs="Times New Roman"/>
                <w:sz w:val="24"/>
                <w:szCs w:val="24"/>
              </w:rPr>
              <w:t>Региональная характеристика мира.</w:t>
            </w:r>
          </w:p>
          <w:p w:rsidR="007C7CDB" w:rsidRDefault="007C7CDB" w:rsidP="007C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28">
              <w:rPr>
                <w:rFonts w:ascii="Times New Roman" w:hAnsi="Times New Roman" w:cs="Times New Roman"/>
                <w:sz w:val="24"/>
                <w:szCs w:val="24"/>
              </w:rPr>
              <w:t>Регионы и страны мира</w:t>
            </w:r>
          </w:p>
          <w:p w:rsidR="007C7CDB" w:rsidRDefault="007C7CDB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7C7CDB" w:rsidRPr="007C7CDB" w:rsidRDefault="007C7CDB" w:rsidP="007C7CDB">
            <w:pPr>
              <w:rPr>
                <w:rFonts w:ascii="Times New Roman" w:hAnsi="Times New Roman" w:cs="Times New Roman"/>
              </w:rPr>
            </w:pPr>
            <w:r w:rsidRPr="007C7CDB">
              <w:rPr>
                <w:rFonts w:ascii="Times New Roman" w:hAnsi="Times New Roman" w:cs="Times New Roman"/>
              </w:rPr>
              <w:t>Страноведение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CDB">
              <w:rPr>
                <w:rFonts w:ascii="Times New Roman" w:hAnsi="Times New Roman" w:cs="Times New Roman"/>
              </w:rPr>
              <w:t>и регионы мира. Характеристика по картам ЭГП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CDB">
              <w:rPr>
                <w:rFonts w:ascii="Times New Roman" w:hAnsi="Times New Roman" w:cs="Times New Roman"/>
              </w:rPr>
              <w:t>Международные</w:t>
            </w:r>
          </w:p>
          <w:p w:rsidR="007C7CDB" w:rsidRPr="007C7CDB" w:rsidRDefault="007C7CDB" w:rsidP="007C7CDB">
            <w:pPr>
              <w:rPr>
                <w:rFonts w:ascii="Times New Roman" w:hAnsi="Times New Roman" w:cs="Times New Roman"/>
              </w:rPr>
            </w:pPr>
            <w:r w:rsidRPr="007C7CDB">
              <w:rPr>
                <w:rFonts w:ascii="Times New Roman" w:hAnsi="Times New Roman" w:cs="Times New Roman"/>
              </w:rPr>
              <w:t>отношения и геополитика.</w:t>
            </w:r>
          </w:p>
          <w:p w:rsidR="007C7CDB" w:rsidRPr="007C7CDB" w:rsidRDefault="007C7CDB" w:rsidP="007C7CDB">
            <w:pPr>
              <w:rPr>
                <w:rFonts w:ascii="Times New Roman" w:hAnsi="Times New Roman" w:cs="Times New Roman"/>
              </w:rPr>
            </w:pPr>
            <w:r w:rsidRPr="007C7CDB">
              <w:rPr>
                <w:rFonts w:ascii="Times New Roman" w:hAnsi="Times New Roman" w:cs="Times New Roman"/>
              </w:rPr>
              <w:t>Социально-экономические показатели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CDB">
              <w:rPr>
                <w:rFonts w:ascii="Times New Roman" w:hAnsi="Times New Roman" w:cs="Times New Roman"/>
              </w:rPr>
              <w:t>уровня жизни населения мира. Сравнение развитой и развивающейся стран мира по уровню жизни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C7CDB" w:rsidRPr="00CD3B28" w:rsidRDefault="007C7CDB" w:rsidP="007C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Объяснять основные географические понятия и термины: «политическая география», «</w:t>
            </w:r>
            <w:proofErr w:type="spellStart"/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регионалистика</w:t>
            </w:r>
            <w:proofErr w:type="spellEnd"/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», «страноведение», «районирование». Выделять их сущностные признаки.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Обсуждать целостность географического пространства как</w:t>
            </w:r>
          </w:p>
          <w:p w:rsidR="007C7CDB" w:rsidRPr="00A208A1" w:rsidRDefault="007C7CDB" w:rsidP="007C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иерархию взаимосвязанных природно-общественных территориальных систем.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Обсуждать взаимосвязи между районированием и региональной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политикой государства.</w:t>
            </w:r>
          </w:p>
          <w:p w:rsidR="007C7CDB" w:rsidRPr="00D86370" w:rsidRDefault="007C7CDB" w:rsidP="007C7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Объяснять основные признаки географического понятия «геополитика». Выделять геополитические факторы. Показывать на картах страны, на территории которых ведутся региональные конфликты, объясняя причины их возникновения. Называть международные организации, в том числе организации, созданные при ООН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конкретных проблем </w:t>
            </w:r>
            <w:r w:rsidRPr="00CD3B28">
              <w:rPr>
                <w:rFonts w:ascii="Times New Roman" w:hAnsi="Times New Roman" w:cs="Times New Roman"/>
                <w:sz w:val="20"/>
                <w:szCs w:val="20"/>
              </w:rPr>
              <w:t>современного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7D9">
              <w:rPr>
                <w:rFonts w:ascii="Times New Roman" w:hAnsi="Times New Roman" w:cs="Times New Roman"/>
                <w:sz w:val="20"/>
                <w:szCs w:val="20"/>
              </w:rPr>
              <w:t>Объяснять основные признаки понятий: «уровень жизни населения», «индекс человеческого развития». Определять показатели, характеризующие уровень жизни населения, на основе текста, иллюстраций учебника. Выявлять по картам учебника, атласа страны с высокими и низкими показателями, характеризующими уровень жизни населения. Оценивать на основе статистических материалов учебника уровни развития здравоохранения и образования отдельных стран мира. Выявлять страны мира, в том числе Россию, по индексу развития человеческого потенциала, а также обсуждать причины, влияющие на этот критерий, на основе статистических и иллюстративных материалов и текста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C7CDB" w:rsidRPr="00117995" w:rsidRDefault="007C7CD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79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11799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и сверстниками (обучающимися), принципы учебной дисциплины </w:t>
            </w:r>
            <w:r w:rsidRPr="0011799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и самоорганизации;</w:t>
            </w:r>
          </w:p>
          <w:p w:rsidR="007C7CDB" w:rsidRDefault="007C7CDB" w:rsidP="007C7CDB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995">
              <w:t> </w:t>
            </w:r>
          </w:p>
        </w:tc>
      </w:tr>
      <w:tr w:rsidR="007C7CDB" w:rsidTr="007C7CDB">
        <w:tc>
          <w:tcPr>
            <w:tcW w:w="2268" w:type="dxa"/>
          </w:tcPr>
          <w:p w:rsidR="007C7CDB" w:rsidRDefault="007C7CDB" w:rsidP="007C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CB2B4E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  <w:p w:rsidR="007C7CDB" w:rsidRDefault="007C7CDB" w:rsidP="007C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CDB" w:rsidRPr="0042278C" w:rsidRDefault="007C7CDB" w:rsidP="007C7CDB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Особенности территории и населения Зарубежной Европы.</w:t>
            </w:r>
          </w:p>
          <w:p w:rsidR="007C7CDB" w:rsidRPr="0042278C" w:rsidRDefault="007C7CDB" w:rsidP="007C7CDB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Географические особенности хозяйства</w:t>
            </w:r>
            <w:r w:rsidR="0042278C"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 xml:space="preserve">зарубежной Европы. </w:t>
            </w:r>
            <w:r w:rsidRPr="0042278C">
              <w:rPr>
                <w:rFonts w:ascii="Times New Roman" w:hAnsi="Times New Roman" w:cs="Times New Roman"/>
              </w:rPr>
              <w:lastRenderedPageBreak/>
              <w:t>Составлен</w:t>
            </w:r>
            <w:r w:rsidR="0042278C">
              <w:rPr>
                <w:rFonts w:ascii="Times New Roman" w:hAnsi="Times New Roman" w:cs="Times New Roman"/>
              </w:rPr>
              <w:t xml:space="preserve">ие сравнительной характеристики двух промышленных районов </w:t>
            </w:r>
            <w:r w:rsidRPr="0042278C">
              <w:rPr>
                <w:rFonts w:ascii="Times New Roman" w:hAnsi="Times New Roman" w:cs="Times New Roman"/>
              </w:rPr>
              <w:t>зарубежной Европы.</w:t>
            </w:r>
          </w:p>
          <w:p w:rsidR="007C7CDB" w:rsidRPr="0042278C" w:rsidRDefault="007C7CDB" w:rsidP="007C7CDB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Субрегиональные и районные различия зарубежной Европы.</w:t>
            </w:r>
          </w:p>
          <w:p w:rsidR="007C7CDB" w:rsidRPr="0042278C" w:rsidRDefault="007C7CDB" w:rsidP="007C7CDB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К</w:t>
            </w:r>
            <w:r w:rsidR="0042278C">
              <w:rPr>
                <w:rFonts w:ascii="Times New Roman" w:hAnsi="Times New Roman" w:cs="Times New Roman"/>
              </w:rPr>
              <w:t xml:space="preserve">омплексная характеристика стран </w:t>
            </w:r>
            <w:r w:rsidRPr="0042278C">
              <w:rPr>
                <w:rFonts w:ascii="Times New Roman" w:hAnsi="Times New Roman" w:cs="Times New Roman"/>
              </w:rPr>
              <w:t>Франции и Польши.</w:t>
            </w:r>
          </w:p>
          <w:p w:rsidR="007C7CDB" w:rsidRPr="007C7CDB" w:rsidRDefault="007C7CDB" w:rsidP="007C7CDB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Характеристика стран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ицы и состав зарубежной Европы,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региона. Оценивать экономико-географическое, транспортное, геополитическое положение </w:t>
            </w:r>
            <w:r w:rsidR="009B7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региона, обсуждать особенности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в составе ЕС.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 обсуждать особенности природно-ресурсного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зарубежной Европы, особенности природных условий и их влияние на хозяйственную деятельность населения на основе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текста учебника и карт атласа.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заселения и истории хозяйственного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освоения территории зарубежной Европы на основании текста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Определять основные показатели, характеризующие население зарубежной Европы: численность, плотность, соотношение городского и сельского населения, темпы урбанизации, крупнейшие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и агломерации, основные направления миграций.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Обсуждать проблемы населения Европы и оценивать социальные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r w:rsidR="007E1D76" w:rsidRPr="00822058">
              <w:rPr>
                <w:rFonts w:ascii="Times New Roman" w:hAnsi="Times New Roman" w:cs="Times New Roman"/>
                <w:sz w:val="20"/>
                <w:szCs w:val="20"/>
              </w:rPr>
              <w:t>демографической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ситуации.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GoBack"/>
            <w:bookmarkEnd w:id="26"/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Обсуждать исторические и социально-экономические предпосылки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формирования хозяйства зарубежной Европы на основе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текста учебника и карт атласа.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Определять отрасли специализации, выявлять географию отраслей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специализации зарубежной Европы, </w:t>
            </w:r>
            <w:proofErr w:type="spellStart"/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внутрирегиональные</w:t>
            </w:r>
            <w:proofErr w:type="spellEnd"/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на основе анализа текста, статистических материалов, карт атласа.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Обсуждать перспективы социально-экономического развития региона на основании дополнительных источников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Строить с помощью геоинформационных источников маршруты исследования/экскурсионные маршруты с позиций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регионов.</w:t>
            </w:r>
            <w:r w:rsidRPr="00822058">
              <w:rPr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Выявлять субрегиональные различия: Восточная Европа, Северная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Европа, Западная Европа, Южная Европа — на основе текста учебника и карт атласа.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карте страны, входящие в состав </w:t>
            </w:r>
            <w:proofErr w:type="spellStart"/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зарубежной Европы.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Обсуждать социальные, экономические, экологические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зарубежной Европы на основе работы с текстом учебника и картами атласа.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Оценивать перспективы интеграционных процессов зарубежной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Европы.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Анализировать типовую характеристику страны по Приложению 1учебника.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Составлять комплексную характеристику Франции и Польши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на основе работы с картами атласа и текстом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Обсуждать аспекты комплексной характеристики, на которые необходимо обращать внимание при составлении страноведческого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описания страны.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Составлять краткие страноведческие характеристики (образцы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стран на основе работы с атласом и дополнительными источниками</w:t>
            </w:r>
          </w:p>
          <w:p w:rsidR="007C7CDB" w:rsidRPr="00CD3B2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Выявлять сущностные характеристики понятия «образ территории».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страноведческое описание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стран зарубежной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Европы, выявлять наиболее типичные характеристики.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Составлять картосхему страны с определением ПРП и выделением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58">
              <w:rPr>
                <w:rFonts w:ascii="Times New Roman" w:hAnsi="Times New Roman" w:cs="Times New Roman"/>
                <w:sz w:val="20"/>
                <w:szCs w:val="20"/>
              </w:rPr>
              <w:t>территориальных закономерностей размещения населения и хозяйства.</w:t>
            </w:r>
          </w:p>
        </w:tc>
        <w:tc>
          <w:tcPr>
            <w:tcW w:w="3402" w:type="dxa"/>
          </w:tcPr>
          <w:p w:rsidR="007C7CDB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lastRenderedPageBreak/>
              <w:t>в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оспитывают любовь к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прекрасному, к природе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, формирование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современных активностей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lastRenderedPageBreak/>
              <w:t>обучающихся, Перевод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содержания с уровня знаний на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уровень личностных смыслов,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столкновений различных взглядов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 мнений, поиска истины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возможных путей решения 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или проблемы,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творчества учителя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 учащихся; групповой работы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или работы в парах,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обучения командной работе и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взаимодействию с другими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детьми, постановки общей цели,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д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ля достижения которой каждый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должен внести индивидуальный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вклад, распределению ролей,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рефлексией вклада каждого в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общий результат; социально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значимый опыт сотрудничества и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взаимной помощи</w:t>
            </w:r>
            <w:r w:rsidRPr="008A4B47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2278C" w:rsidTr="007C7CDB">
        <w:tc>
          <w:tcPr>
            <w:tcW w:w="2268" w:type="dxa"/>
          </w:tcPr>
          <w:p w:rsidR="0042278C" w:rsidRDefault="0042278C" w:rsidP="007C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</w:t>
            </w:r>
            <w:r w:rsidRPr="00D0557C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Население и природные ресурсы — основа развития зарубежной Азии (лекция). Сравнение средней плотности населения двух стран.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Многоликое экономическое пространство зарубежной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Азии.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Страны Азии: бывшие республики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СССР.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Составление сравнительной характеристики двух стран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(по выбору) на основе различных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источников информации.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Япония. Характеристика размещения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Китай.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Составление сравнительной характеристики двух промышленных районов.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Индия — страна традиций и новаций. Характеристика размещения хозяйства Индии.</w:t>
            </w:r>
          </w:p>
          <w:p w:rsidR="0042278C" w:rsidRPr="0042278C" w:rsidRDefault="0042278C" w:rsidP="007C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2278C" w:rsidRPr="000431A9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состав и площадь зарубежной Азии, показатели, характеризующие роль региона в мировом географическом разделении труда, на основе анализа текста, иллюстративных и статистических материалов.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Показывать </w:t>
            </w:r>
            <w:proofErr w:type="spellStart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субрегионы</w:t>
            </w:r>
            <w:proofErr w:type="spellEnd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страны, входящие в их состав, по картам.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экономико-географическое, транспортное, геополитическое положение региона, обсуждать влияние географического положения региона на особенности его заселения и хозяйственного освоения на основе анализа карт атласа и материалов учебника.</w:t>
            </w:r>
          </w:p>
          <w:p w:rsidR="0042278C" w:rsidRPr="000431A9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особенности ПРП региона на основе анализа текста,</w:t>
            </w:r>
          </w:p>
          <w:p w:rsidR="0042278C" w:rsidRPr="000431A9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этапы заселения региона, основные показатели, характеризующие современное население региона.</w:t>
            </w:r>
          </w:p>
          <w:p w:rsidR="0042278C" w:rsidRPr="000431A9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демографическую ситуацию, трудовые ресурсы, обсуждать религиозный и этнический состав, условия проживания населения на основе анализа текста учебника,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среднюю плотность населения двух стран/</w:t>
            </w:r>
            <w:proofErr w:type="spellStart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исторические и социально-экономические предпосылки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выделения </w:t>
            </w:r>
            <w:proofErr w:type="spellStart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зарубежной Азии: Южная, Центральная,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Юго-Западная, Восточная и Юго-Восточная Азия.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группировки стран зарубежной Азии, составлять 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характеристики.</w:t>
            </w:r>
          </w:p>
          <w:p w:rsidR="0042278C" w:rsidRPr="000431A9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особенности новых индустриальных стран, нефтедобывающих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динамику промышленного производства, отраслевой структуры, обрабатывающей промышленности, производство</w:t>
            </w:r>
          </w:p>
          <w:p w:rsidR="0042278C" w:rsidRPr="0042278C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с/х продукции отдельных стран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Выявлять существенные социальные, экономические, экологические характеристики отдельных </w:t>
            </w:r>
            <w:proofErr w:type="spellStart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страноведческое описание отдельных стран зарубежной Азии, выявлять наиболее типичные характеристики на основе текста и иллюстративного материала учебника, карт атласа. Составлять картосхему страны с определением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РП и выделением территориальных </w:t>
            </w:r>
            <w:r w:rsidRPr="00043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закономерностей размещения населения и хозяйства.</w:t>
            </w:r>
            <w:r w:rsidRPr="000431A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страноведческое описание отдельных стран зарубежной Азии, выявлять наиболее типичные характеристики на основе текста и иллюстративного материала учебника, карт атласа. Составлять </w:t>
            </w:r>
            <w:r w:rsidRPr="0004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картосхему страны с определением ПРП и выделением территориальных закономерностей размещения населения и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>Составлять страноведческ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описания</w:t>
            </w: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 xml:space="preserve"> Японии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Китая и Индии</w:t>
            </w: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наиболее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>типичные характеристики.</w:t>
            </w:r>
          </w:p>
          <w:p w:rsidR="0042278C" w:rsidRPr="00822058" w:rsidRDefault="0042278C" w:rsidP="0042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>Составлять картосхему Японии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Китая и Индии</w:t>
            </w: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 xml:space="preserve"> с определением ПРП и выделением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9AB">
              <w:rPr>
                <w:rFonts w:ascii="Times New Roman" w:hAnsi="Times New Roman" w:cs="Times New Roman"/>
                <w:sz w:val="20"/>
                <w:szCs w:val="20"/>
              </w:rPr>
              <w:t>территориальных закономерностей размещения населения и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2278C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2D2">
              <w:rPr>
                <w:rFonts w:ascii="Times New Roman" w:eastAsia="Times New Roman" w:hAnsi="Times New Roman" w:cs="Times New Roman"/>
                <w:bCs/>
              </w:rPr>
              <w:lastRenderedPageBreak/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42278C" w:rsidTr="007C7CDB">
        <w:tc>
          <w:tcPr>
            <w:tcW w:w="2268" w:type="dxa"/>
          </w:tcPr>
          <w:p w:rsidR="0042278C" w:rsidRDefault="0042278C" w:rsidP="004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Северная Америка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78C" w:rsidRDefault="0042278C" w:rsidP="007C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Территория и население Северной Америки.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Природно-ресурсный потенциал и добывающие отрасли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Канады и США.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Сравнительная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 w:rsidRPr="0042278C">
              <w:rPr>
                <w:rFonts w:ascii="Times New Roman" w:hAnsi="Times New Roman" w:cs="Times New Roman"/>
              </w:rPr>
              <w:t>Характеристика</w:t>
            </w:r>
            <w:r>
              <w:rPr>
                <w:rFonts w:ascii="Times New Roman" w:hAnsi="Times New Roman" w:cs="Times New Roman"/>
              </w:rPr>
              <w:t xml:space="preserve"> отраслей обрабатывающей </w:t>
            </w:r>
            <w:r w:rsidRPr="0042278C">
              <w:rPr>
                <w:rFonts w:ascii="Times New Roman" w:hAnsi="Times New Roman" w:cs="Times New Roman"/>
              </w:rPr>
              <w:t>промышленности США и Канады.</w:t>
            </w:r>
          </w:p>
          <w:p w:rsidR="0042278C" w:rsidRPr="0042278C" w:rsidRDefault="0042278C" w:rsidP="0042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фермерского </w:t>
            </w:r>
            <w:r w:rsidRPr="0042278C">
              <w:rPr>
                <w:rFonts w:ascii="Times New Roman" w:hAnsi="Times New Roman" w:cs="Times New Roman"/>
              </w:rPr>
              <w:t>сельского хозяйства США и Канады.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Транспорт и внешние экономические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8C">
              <w:rPr>
                <w:rFonts w:ascii="Times New Roman" w:hAnsi="Times New Roman" w:cs="Times New Roman"/>
              </w:rPr>
              <w:t>связи США и Канады.</w:t>
            </w:r>
          </w:p>
        </w:tc>
        <w:tc>
          <w:tcPr>
            <w:tcW w:w="5812" w:type="dxa"/>
          </w:tcPr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состав и площадь региона на основе анализа текста, статистических материалов учебника. Сравнивать показатели, характеризующие роль региона в мировом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Показывать территории региона на карте.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географическое положение региона на основе анализа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историю освоения территории Северной Америки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текста учебника и дополнительных материалов.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этапы заселения и хозяйственного освоения региона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 анализа текста и иллюстративных материалов учебника,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основные показатели, характеризующие современное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региона.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демографическую ситуацию, трудовые ресурсы,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этнический и религиозный состав населения региона в целом, США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Канады — в сравнении.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особенности географического положения, населения,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освоения США и Канады.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природно-ресурсный потенциал, влияние условий и ресурсов на развитие хозяйства США и Канады.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сравнивать географию первичных отраслей специализации Канады и США на основе анализа текста учебника,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влияние природных условий и ресурсов на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хозяйства США и Канады.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отрасли специализации США и Канады на основе материалов учебника,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Называть и показывать на карте районы развития новейших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отраслей в США и Канаде.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природные предпосылки развития сельского хозяйства и особенности его развития в экстремальных условиях.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сельское хозяйство Канады и США, называть и находить на карте центры сельскохозяйственной специализации, называть особенности ведения фермерского сельского хозяйства.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внутрирайонные различия США и Канады.</w:t>
            </w:r>
          </w:p>
          <w:p w:rsidR="0042278C" w:rsidRPr="00AF1F33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социальные и экономические проблемы США</w:t>
            </w:r>
          </w:p>
          <w:p w:rsidR="0042278C" w:rsidRPr="000431A9" w:rsidRDefault="0042278C" w:rsidP="00422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Канады.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1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основные направления развития США и Канады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2278C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2D2">
              <w:rPr>
                <w:rFonts w:ascii="Times New Roman" w:eastAsia="Times New Roman" w:hAnsi="Times New Roman" w:cs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42278C" w:rsidTr="007C7CDB">
        <w:tc>
          <w:tcPr>
            <w:tcW w:w="2268" w:type="dxa"/>
          </w:tcPr>
          <w:p w:rsidR="0042278C" w:rsidRPr="00AF1F33" w:rsidRDefault="0042278C" w:rsidP="004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5. </w:t>
            </w:r>
            <w:r w:rsidRPr="004246FF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Состав региона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Латинская Америка. Вест-Индия.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Континентальная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 xml:space="preserve">часть </w:t>
            </w:r>
            <w:proofErr w:type="spellStart"/>
            <w:r w:rsidRPr="00250A31">
              <w:rPr>
                <w:rFonts w:ascii="Times New Roman" w:hAnsi="Times New Roman" w:cs="Times New Roman"/>
              </w:rPr>
              <w:t>Мезоамерики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(Центральная Америка).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Природно-ресурсный потенциал и население Южной</w:t>
            </w:r>
          </w:p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Америки.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Экономическое пространство Южной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Америки. 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по статистическим</w:t>
            </w:r>
          </w:p>
          <w:p w:rsidR="0042278C" w:rsidRPr="0042278C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материалам тенденций изменения отраслевой 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хозяйства стран.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Бразилия.</w:t>
            </w:r>
          </w:p>
        </w:tc>
        <w:tc>
          <w:tcPr>
            <w:tcW w:w="5812" w:type="dxa"/>
          </w:tcPr>
          <w:p w:rsidR="00250A31" w:rsidRPr="004246FF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Обсуждать исторические и социально-экономические предпосылки выделения </w:t>
            </w:r>
            <w:proofErr w:type="spellStart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Латинской Америки.</w:t>
            </w:r>
          </w:p>
          <w:p w:rsidR="00250A31" w:rsidRPr="004246FF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группировки стран Латинской Америки, составлять их краткие характеристики.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Выявлять существенные социальные, экономические, экологические характеристики отдельных </w:t>
            </w:r>
            <w:proofErr w:type="spellStart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страноведческое описание отдельных стран островной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Мезоамерики</w:t>
            </w:r>
            <w:proofErr w:type="spellEnd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выявлять наиболее типичные характеристики на основе текста и иллюстративного материала учебника,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картосхему Вест-Индии с определением ПРП и выделением территориальных закономерностей размещения населения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хозяйства.</w:t>
            </w:r>
          </w:p>
          <w:p w:rsidR="00250A31" w:rsidRPr="004246FF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модель территориальной структуры развивающихся стран.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существенные социальные, экономические, экологические характеристики Центральной Америки.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страноведческое описание отдельных стран Центральной Америки, выявлять наиболее типичные характеристики на основе текста и иллюстративного материала учебника,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картосхему Мексики с определением ПРП и выделением территориальных закономерностей размещения населения и хозяйства.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границы и состав Южной Америки, географическое положение региона.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экономико-географическое, транспортное, геополитическое положение региона.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обсуждать особенности природно-ресурсного потенциала Южной Америки, особенности природных условий и их влияние на хозяйственную деятельность населения на основе анализа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и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особенности заселения и истории хозяйственного освоения территории Южной Америки на основании текста учебника.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основные показатели, характеризующие 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Южной Америки: численность, плотность, соотношение 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сельского населения, темпы урбанизации, крупнейшие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агломерации, основные направления миграций.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исторические и социально-экономические предпосылки</w:t>
            </w:r>
          </w:p>
          <w:p w:rsidR="00250A31" w:rsidRPr="004246FF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хозяйства Южной Америки на основе анализа текста учебника и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отрасли специализации, выявлять географию отраслей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специализации Южной Америки, </w:t>
            </w:r>
            <w:proofErr w:type="spellStart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внутрирегиональные</w:t>
            </w:r>
            <w:proofErr w:type="spellEnd"/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анализа текста, статистических материалов, карт атласа.</w:t>
            </w:r>
          </w:p>
          <w:p w:rsidR="0042278C" w:rsidRPr="00AF1F33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Обсуждать перспективы социально-экономического развития </w:t>
            </w:r>
            <w:r w:rsidRPr="0042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 на основании дополнительных источников информации.</w:t>
            </w:r>
          </w:p>
        </w:tc>
        <w:tc>
          <w:tcPr>
            <w:tcW w:w="3402" w:type="dxa"/>
          </w:tcPr>
          <w:p w:rsidR="0042278C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2D2">
              <w:rPr>
                <w:rFonts w:ascii="Times New Roman" w:eastAsia="Times New Roman" w:hAnsi="Times New Roman" w:cs="Times New Roman"/>
                <w:bCs/>
              </w:rPr>
              <w:lastRenderedPageBreak/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250A31" w:rsidTr="007C7CDB">
        <w:tc>
          <w:tcPr>
            <w:tcW w:w="2268" w:type="dxa"/>
          </w:tcPr>
          <w:p w:rsidR="00250A31" w:rsidRDefault="00250A31" w:rsidP="004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6. </w:t>
            </w:r>
            <w:r w:rsidRPr="00756EE2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Географические особенности</w:t>
            </w:r>
          </w:p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Австралии и Океании как единого региона.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Динамика развития</w:t>
            </w:r>
          </w:p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хозяйства Австралии и Океании.</w:t>
            </w:r>
          </w:p>
        </w:tc>
        <w:tc>
          <w:tcPr>
            <w:tcW w:w="5812" w:type="dxa"/>
          </w:tcPr>
          <w:p w:rsidR="00250A31" w:rsidRPr="00930118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географическое положение Австралии и Океании, состав Океании на основе работы с картами атласа и текстом учебника.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экономико-географическое, транспортное, геополитическое положение региона.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обсуждать особенности природно-ресурсного потенциала региона, особенности природных условий и их влияние на хозяйственную деятельность населения, историю освоения территории на основе анализа текста учебника и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особенности заселения и истории хозяйственного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освоения территории Австралии и Океании на основании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учебника.</w:t>
            </w:r>
          </w:p>
          <w:p w:rsidR="00250A31" w:rsidRPr="00930118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основные показатели, характеризующие население</w:t>
            </w:r>
          </w:p>
          <w:p w:rsidR="00250A31" w:rsidRPr="00930118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Австралии и Океании: численность, плотность, соотношение городского и сельског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населения, темпы урбанизации,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крупнейшие города и агломерации, основные направления миграций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исторические и социально-экономические предпосылки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хозяйства Австралии и Океании на основе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 учебника и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отрасли специализации, выявлять географию отраслей</w:t>
            </w:r>
          </w:p>
          <w:p w:rsidR="00250A31" w:rsidRPr="00930118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специализации Австралии и Океании, особенности развития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и внешнеэкономических связей, </w:t>
            </w:r>
            <w:proofErr w:type="spellStart"/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внутрирегиональные</w:t>
            </w:r>
            <w:proofErr w:type="spellEnd"/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различия на основе анализа текста, статистических материалов,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перспективы социально-экономического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 на основании дополнительных источников информации.</w:t>
            </w:r>
          </w:p>
          <w:p w:rsidR="00250A31" w:rsidRPr="004246FF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взаимосвязи между природными ресурсами, размещением населения и спецификой хозяйства Австралии.</w:t>
            </w:r>
          </w:p>
        </w:tc>
        <w:tc>
          <w:tcPr>
            <w:tcW w:w="3402" w:type="dxa"/>
          </w:tcPr>
          <w:p w:rsidR="00250A31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2D2">
              <w:rPr>
                <w:rFonts w:ascii="Times New Roman" w:eastAsia="Times New Roman" w:hAnsi="Times New Roman" w:cs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250A31" w:rsidTr="007C7CDB">
        <w:tc>
          <w:tcPr>
            <w:tcW w:w="2268" w:type="dxa"/>
          </w:tcPr>
          <w:p w:rsidR="00250A31" w:rsidRDefault="00250A31" w:rsidP="004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E34854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Особенности территории 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Африки.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Природные предпосылки и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первичных отраслей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хозяйства Африки.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 xml:space="preserve">Специализация </w:t>
            </w:r>
            <w:proofErr w:type="spellStart"/>
            <w:r w:rsidRPr="00250A31">
              <w:rPr>
                <w:rFonts w:ascii="Times New Roman" w:hAnsi="Times New Roman" w:cs="Times New Roman"/>
              </w:rPr>
              <w:t>субрегионов</w:t>
            </w:r>
            <w:proofErr w:type="spellEnd"/>
            <w:r w:rsidRPr="00250A31">
              <w:rPr>
                <w:rFonts w:ascii="Times New Roman" w:hAnsi="Times New Roman" w:cs="Times New Roman"/>
              </w:rPr>
              <w:t xml:space="preserve"> Африки.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Характеристика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страны по выбору.</w:t>
            </w:r>
          </w:p>
          <w:p w:rsidR="00250A31" w:rsidRPr="00250A31" w:rsidRDefault="00250A31" w:rsidP="00250A31">
            <w:pPr>
              <w:rPr>
                <w:rFonts w:ascii="Times New Roman" w:hAnsi="Times New Roman" w:cs="Times New Roman"/>
              </w:rPr>
            </w:pPr>
            <w:r w:rsidRPr="00250A31">
              <w:rPr>
                <w:rFonts w:ascii="Times New Roman" w:hAnsi="Times New Roman" w:cs="Times New Roman"/>
              </w:rPr>
              <w:t>Сравнительная характеристика стран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A31">
              <w:rPr>
                <w:rFonts w:ascii="Times New Roman" w:hAnsi="Times New Roman" w:cs="Times New Roman"/>
              </w:rPr>
              <w:t>по выбору.</w:t>
            </w:r>
          </w:p>
        </w:tc>
        <w:tc>
          <w:tcPr>
            <w:tcW w:w="5812" w:type="dxa"/>
          </w:tcPr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границы и состав </w:t>
            </w:r>
            <w:proofErr w:type="spellStart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Африки,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 региона.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историю освоения материка.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экономико-географическое, транспортное, геополитическое положение региона, обсуждать особенности региона в составе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 интеграционных экономических и политических группировок.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обсуждать особенности природно-ресурсного потенциала Африки, особенности природных условий и их влияние на хозяйственную деятельность населения на основе анализа текста</w:t>
            </w:r>
          </w:p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и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особенности заселения и истории хозяйственного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освоения территории Африки на основании текста учебника.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основные показатели, характеризующие 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Африки и </w:t>
            </w:r>
            <w:proofErr w:type="spellStart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внутрирегиональные</w:t>
            </w:r>
            <w:proofErr w:type="spellEnd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различия: численность, плотность,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соотношение городского и сельского населения, темпы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урбанизации, крупнейшие города и агломерации,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миграций.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наименования государств Африки и 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учётом специфических черт истории, географии региона.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природные, исторические и социально-экономические</w:t>
            </w:r>
          </w:p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предпосылки формирования хозяйства Африки на основе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 учебника и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отрасли специализации, выявлять географию отраслей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специализации Африки, </w:t>
            </w:r>
            <w:proofErr w:type="spellStart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внутрирегиональные</w:t>
            </w:r>
            <w:proofErr w:type="spellEnd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различия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 текста, статистических материалов, карт атласа.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перспективы социально-экономического развития региона на основании дополнительных источников 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экспортные с/х культуры регионов Африки.</w:t>
            </w:r>
            <w:r w:rsidR="009B7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исторические и социально-экономические предпосылки</w:t>
            </w:r>
          </w:p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выделения </w:t>
            </w:r>
            <w:proofErr w:type="spellStart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Африки: Южная, Центральная, Западная,</w:t>
            </w:r>
            <w:r w:rsidR="009B7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и Северная Африка.</w:t>
            </w:r>
            <w:r w:rsidR="009B7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группировки стран Африки, составлять их краткие характеристики на основе текста, иллюстративных материалов учебника и карт атласа.</w:t>
            </w:r>
          </w:p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существенные социальные, экономические,</w:t>
            </w:r>
            <w:r w:rsidR="009B7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экологические характеристики отдельных </w:t>
            </w:r>
            <w:proofErr w:type="spellStart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субрегионов</w:t>
            </w:r>
            <w:proofErr w:type="spellEnd"/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проводить анализ международной деятельности по освоению</w:t>
            </w:r>
            <w:r w:rsidR="009B7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малоизученных территорий (на примере Африки).</w:t>
            </w:r>
          </w:p>
          <w:p w:rsidR="00250A31" w:rsidRPr="0068452B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страноведческие описания отдельных стран Африки, выявлять наиболее типичные характеристики.</w:t>
            </w:r>
            <w:r w:rsidR="009B7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картосхему страны с определением ПРП и выделением</w:t>
            </w:r>
          </w:p>
          <w:p w:rsidR="00250A31" w:rsidRPr="00930118" w:rsidRDefault="00250A31" w:rsidP="00250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территориальных закономерностей размещения населения и хозяйства.</w:t>
            </w:r>
          </w:p>
        </w:tc>
        <w:tc>
          <w:tcPr>
            <w:tcW w:w="3402" w:type="dxa"/>
          </w:tcPr>
          <w:p w:rsidR="00250A31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72D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</w:t>
            </w:r>
            <w:r w:rsidRPr="009472D2">
              <w:rPr>
                <w:rFonts w:ascii="Times New Roman" w:eastAsia="Times New Roman" w:hAnsi="Times New Roman" w:cs="Times New Roman"/>
                <w:bCs/>
              </w:rPr>
              <w:lastRenderedPageBreak/>
              <w:t>обсуждения в классе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9B795B" w:rsidTr="007C7CDB">
        <w:tc>
          <w:tcPr>
            <w:tcW w:w="2268" w:type="dxa"/>
          </w:tcPr>
          <w:p w:rsidR="009B795B" w:rsidRDefault="009B795B" w:rsidP="009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F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9B795B" w:rsidRDefault="009B795B" w:rsidP="009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A0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795B" w:rsidRPr="009B795B" w:rsidRDefault="009B795B" w:rsidP="009B795B">
            <w:pPr>
              <w:rPr>
                <w:rFonts w:ascii="Times New Roman" w:hAnsi="Times New Roman" w:cs="Times New Roman"/>
              </w:rPr>
            </w:pPr>
            <w:r w:rsidRPr="009B795B">
              <w:rPr>
                <w:rFonts w:ascii="Times New Roman" w:hAnsi="Times New Roman" w:cs="Times New Roman"/>
              </w:rPr>
              <w:t>Россия в современном мире. Социально-экономическая характеристика России.</w:t>
            </w:r>
          </w:p>
          <w:p w:rsidR="009B795B" w:rsidRPr="00250A31" w:rsidRDefault="009B795B" w:rsidP="009B795B">
            <w:pPr>
              <w:rPr>
                <w:rFonts w:ascii="Times New Roman" w:hAnsi="Times New Roman" w:cs="Times New Roman"/>
              </w:rPr>
            </w:pPr>
            <w:r w:rsidRPr="009B795B">
              <w:rPr>
                <w:rFonts w:ascii="Times New Roman" w:hAnsi="Times New Roman" w:cs="Times New Roman"/>
              </w:rPr>
              <w:t>Современный 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95B">
              <w:rPr>
                <w:rFonts w:ascii="Times New Roman" w:hAnsi="Times New Roman" w:cs="Times New Roman"/>
              </w:rPr>
              <w:t>и глобальные проблемы человечества. Взаимосвязи глобальных проблем человечества.</w:t>
            </w:r>
          </w:p>
        </w:tc>
        <w:tc>
          <w:tcPr>
            <w:tcW w:w="5812" w:type="dxa"/>
          </w:tcPr>
          <w:p w:rsidR="009B795B" w:rsidRPr="00BB5396" w:rsidRDefault="009B795B" w:rsidP="009B79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особенности современно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геополитического и геоэконо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мического положения России, её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роль в международном географи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ческом разделении труда. Выявлять основные направления социально-экономического развития страны, задачи внешнеэкономической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по статистическим материалам и картам показатели,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характеризующие социально-экономическое развитие страны, место страны в мировой экономике, в международном экономическом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разделении 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основные направления внешнеэкономических, политических, культурных связей РФ с отдельными странами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географические аспекты глобальных проблем человечества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(экологическая, демографическая, продовольственная, энергетическая и сырьевая проблемы, а также сохранение мира на Земле,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преодоление отсталости развивающихся стран, проблемы Мирового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океана и мирного освоения космоса).</w:t>
            </w:r>
          </w:p>
          <w:p w:rsidR="009B795B" w:rsidRPr="00BB5396" w:rsidRDefault="009B795B" w:rsidP="009B79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причины возникновения, обострения, взаимосвязей глобальных проблем человечества.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анализ международного сотрудничества по решению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глобальных проблем человечества.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Обсуждать участие России в политических и экономических объединениях и группировках.</w:t>
            </w:r>
          </w:p>
          <w:p w:rsidR="009B795B" w:rsidRPr="0068452B" w:rsidRDefault="009B795B" w:rsidP="009B79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основные направления развития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внешнеполитических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5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связей России.</w:t>
            </w:r>
          </w:p>
        </w:tc>
        <w:tc>
          <w:tcPr>
            <w:tcW w:w="3402" w:type="dxa"/>
          </w:tcPr>
          <w:p w:rsidR="009B795B" w:rsidRPr="00117995" w:rsidRDefault="009B795B" w:rsidP="007C7CDB">
            <w:pPr>
              <w:pStyle w:val="Textbody"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lastRenderedPageBreak/>
              <w:t>в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оспитывают любовь к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прекрасному, к природе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, формирование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современных активностей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обучающихся, Перевод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содержания с уровня знаний на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уровень личностных смыслов,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столкновений различных взглядов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 мнений, поиска истины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 xml:space="preserve">возможных путей решения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или проблемы,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творчества учителя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 учащихся; групповой работы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или работы в парах,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обучения командной работе и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взаимодействию с другими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детьми, постановки общей цели,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д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ля достижения которой каждый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должен внести индивидуальный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вклад, распределению ролей,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B47">
              <w:rPr>
                <w:rStyle w:val="markedcontent"/>
                <w:rFonts w:ascii="Times New Roman" w:hAnsi="Times New Roman" w:cs="Times New Roman"/>
              </w:rPr>
              <w:t>рефлексией вклада каждого в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общий результат; социально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значимый опыт сотрудничества и</w:t>
            </w:r>
            <w:r w:rsidRPr="008A4B47">
              <w:rPr>
                <w:rFonts w:ascii="Times New Roman" w:hAnsi="Times New Roman" w:cs="Times New Roman"/>
              </w:rPr>
              <w:br/>
            </w:r>
            <w:r w:rsidRPr="008A4B47">
              <w:rPr>
                <w:rStyle w:val="markedcontent"/>
                <w:rFonts w:ascii="Times New Roman" w:hAnsi="Times New Roman" w:cs="Times New Roman"/>
              </w:rPr>
              <w:t>взаимной помощи</w:t>
            </w:r>
            <w:r w:rsidR="006260AD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</w:tbl>
    <w:p w:rsidR="007C7CDB" w:rsidRDefault="007C7CDB" w:rsidP="00D8637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7C7CDB" w:rsidSect="00D86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C63BD3"/>
    <w:multiLevelType w:val="multilevel"/>
    <w:tmpl w:val="E474D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3E2B99"/>
    <w:multiLevelType w:val="hybridMultilevel"/>
    <w:tmpl w:val="EC924C58"/>
    <w:lvl w:ilvl="0" w:tplc="642A04A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6DA22EE5"/>
    <w:multiLevelType w:val="hybridMultilevel"/>
    <w:tmpl w:val="796A552A"/>
    <w:lvl w:ilvl="0" w:tplc="7DF47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BA"/>
    <w:rsid w:val="00093AC6"/>
    <w:rsid w:val="00250A31"/>
    <w:rsid w:val="0042278C"/>
    <w:rsid w:val="0051280A"/>
    <w:rsid w:val="006260AD"/>
    <w:rsid w:val="007C7CDB"/>
    <w:rsid w:val="007E1D76"/>
    <w:rsid w:val="008F33BA"/>
    <w:rsid w:val="0094087B"/>
    <w:rsid w:val="009B795B"/>
    <w:rsid w:val="00A12216"/>
    <w:rsid w:val="00B13ECD"/>
    <w:rsid w:val="00B42555"/>
    <w:rsid w:val="00C31249"/>
    <w:rsid w:val="00D86370"/>
    <w:rsid w:val="00F2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F33BA"/>
    <w:pPr>
      <w:ind w:left="720"/>
      <w:contextualSpacing/>
    </w:pPr>
    <w:rPr>
      <w:rFonts w:eastAsia="Times New Roman"/>
      <w:lang w:eastAsia="en-US"/>
    </w:rPr>
  </w:style>
  <w:style w:type="character" w:customStyle="1" w:styleId="a5">
    <w:name w:val="Цветовое выделение для Текст"/>
    <w:qFormat/>
    <w:rsid w:val="008F33BA"/>
    <w:rPr>
      <w:rFonts w:ascii="Times New Roman CYR" w:hAnsi="Times New Roman CYR"/>
      <w:sz w:val="24"/>
    </w:rPr>
  </w:style>
  <w:style w:type="table" w:styleId="a6">
    <w:name w:val="Table Grid"/>
    <w:basedOn w:val="a1"/>
    <w:uiPriority w:val="39"/>
    <w:unhideWhenUsed/>
    <w:rsid w:val="00D863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D86370"/>
    <w:pPr>
      <w:suppressAutoHyphens/>
      <w:autoSpaceDN w:val="0"/>
      <w:spacing w:after="120"/>
    </w:pPr>
    <w:rPr>
      <w:rFonts w:ascii="Calibri" w:eastAsia="DejaVu Sans" w:hAnsi="Calibri" w:cs="Calibri"/>
      <w:lang w:eastAsia="en-US"/>
    </w:rPr>
  </w:style>
  <w:style w:type="character" w:customStyle="1" w:styleId="markedcontent">
    <w:name w:val="markedcontent"/>
    <w:basedOn w:val="a0"/>
    <w:rsid w:val="00D86370"/>
  </w:style>
  <w:style w:type="character" w:customStyle="1" w:styleId="a4">
    <w:name w:val="Абзац списка Знак"/>
    <w:link w:val="a3"/>
    <w:uiPriority w:val="99"/>
    <w:locked/>
    <w:rsid w:val="0094087B"/>
    <w:rPr>
      <w:rFonts w:eastAsia="Times New Roman"/>
    </w:rPr>
  </w:style>
  <w:style w:type="paragraph" w:styleId="a7">
    <w:name w:val="Title"/>
    <w:basedOn w:val="a"/>
    <w:link w:val="a8"/>
    <w:qFormat/>
    <w:rsid w:val="009408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408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9701</Words>
  <Characters>55298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2022-03-03T16:53:00Z</dcterms:created>
  <dcterms:modified xsi:type="dcterms:W3CDTF">2022-03-04T07:53:00Z</dcterms:modified>
</cp:coreProperties>
</file>